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3A2" w14:textId="77777777" w:rsidR="00F349D2" w:rsidRPr="00D47C26" w:rsidRDefault="00F349D2" w:rsidP="00F349D2">
      <w:pPr>
        <w:widowControl w:val="0"/>
        <w:tabs>
          <w:tab w:val="left" w:pos="124"/>
        </w:tabs>
        <w:autoSpaceDE w:val="0"/>
        <w:autoSpaceDN w:val="0"/>
        <w:adjustRightInd w:val="0"/>
        <w:rPr>
          <w:rFonts w:ascii="Times New Roman" w:hAnsi="Times New Roman" w:cs="Times New Roman"/>
        </w:rPr>
      </w:pPr>
      <w:bookmarkStart w:id="0" w:name="_GoBack"/>
      <w:bookmarkEnd w:id="0"/>
      <w:r w:rsidRPr="00D47C26">
        <w:rPr>
          <w:rFonts w:ascii="Times New Roman" w:hAnsi="Times New Roman" w:cs="Times New Roman"/>
        </w:rPr>
        <w:t>MEMORANDUM TO THE FILE</w:t>
      </w:r>
    </w:p>
    <w:p w14:paraId="5E7D13A3" w14:textId="77777777" w:rsidR="00F349D2" w:rsidRPr="00D47C26" w:rsidRDefault="00F349D2" w:rsidP="00F349D2">
      <w:pPr>
        <w:widowControl w:val="0"/>
        <w:tabs>
          <w:tab w:val="left" w:pos="124"/>
        </w:tabs>
        <w:autoSpaceDE w:val="0"/>
        <w:autoSpaceDN w:val="0"/>
        <w:adjustRightInd w:val="0"/>
        <w:rPr>
          <w:rFonts w:ascii="Times New Roman" w:hAnsi="Times New Roman" w:cs="Times New Roman"/>
        </w:rPr>
      </w:pPr>
    </w:p>
    <w:p w14:paraId="5E7D13A4" w14:textId="77777777" w:rsidR="00F349D2" w:rsidRPr="00D47C26" w:rsidRDefault="00F349D2" w:rsidP="00F349D2">
      <w:pPr>
        <w:widowControl w:val="0"/>
        <w:tabs>
          <w:tab w:val="left" w:pos="720"/>
          <w:tab w:val="left" w:pos="1440"/>
        </w:tabs>
        <w:autoSpaceDE w:val="0"/>
        <w:autoSpaceDN w:val="0"/>
        <w:adjustRightInd w:val="0"/>
        <w:rPr>
          <w:rFonts w:ascii="Times New Roman" w:hAnsi="Times New Roman" w:cs="Times New Roman"/>
          <w:b/>
          <w:bCs/>
        </w:rPr>
      </w:pPr>
      <w:r w:rsidRPr="00D47C26">
        <w:rPr>
          <w:rFonts w:ascii="Times New Roman" w:hAnsi="Times New Roman" w:cs="Times New Roman"/>
          <w:b/>
        </w:rPr>
        <w:t xml:space="preserve">Subj: </w:t>
      </w:r>
      <w:r w:rsidRPr="00D47C26">
        <w:rPr>
          <w:rFonts w:ascii="Times New Roman" w:hAnsi="Times New Roman" w:cs="Times New Roman"/>
          <w:b/>
        </w:rPr>
        <w:tab/>
        <w:t xml:space="preserve">JUSTIFICATION FOR </w:t>
      </w:r>
      <w:r w:rsidRPr="00D47C26">
        <w:rPr>
          <w:rFonts w:ascii="Times New Roman" w:hAnsi="Times New Roman" w:cs="Times New Roman"/>
          <w:b/>
          <w:bCs/>
        </w:rPr>
        <w:t xml:space="preserve">USE OF OTHER THAN FULL AND OPEN COMPETITION </w:t>
      </w:r>
    </w:p>
    <w:p w14:paraId="5E7D13A5" w14:textId="0F2F8B82" w:rsidR="00F349D2" w:rsidRPr="00D47C26" w:rsidRDefault="00F349D2" w:rsidP="00F349D2">
      <w:pPr>
        <w:widowControl w:val="0"/>
        <w:tabs>
          <w:tab w:val="left" w:pos="720"/>
          <w:tab w:val="left" w:pos="1440"/>
        </w:tabs>
        <w:autoSpaceDE w:val="0"/>
        <w:autoSpaceDN w:val="0"/>
        <w:adjustRightInd w:val="0"/>
        <w:ind w:left="720"/>
        <w:rPr>
          <w:rFonts w:ascii="Times New Roman" w:hAnsi="Times New Roman" w:cs="Times New Roman"/>
          <w:b/>
          <w:bCs/>
        </w:rPr>
      </w:pPr>
      <w:r w:rsidRPr="00D47C26">
        <w:rPr>
          <w:rFonts w:ascii="Times New Roman" w:hAnsi="Times New Roman" w:cs="Times New Roman"/>
          <w:b/>
          <w:bCs/>
        </w:rPr>
        <w:t>FOR A</w:t>
      </w:r>
      <w:r w:rsidR="00235213" w:rsidRPr="00D47C26">
        <w:rPr>
          <w:rFonts w:ascii="Times New Roman" w:hAnsi="Times New Roman" w:cs="Times New Roman"/>
          <w:b/>
          <w:bCs/>
        </w:rPr>
        <w:t xml:space="preserve"> FAR PART 13 </w:t>
      </w:r>
      <w:r w:rsidRPr="00D47C26">
        <w:rPr>
          <w:rFonts w:ascii="Times New Roman" w:hAnsi="Times New Roman" w:cs="Times New Roman"/>
          <w:b/>
          <w:bCs/>
        </w:rPr>
        <w:t>ACQUISITION UNDER THE SIMPLIFIED ACQUISITION THRESHOLD</w:t>
      </w:r>
    </w:p>
    <w:p w14:paraId="5E7D13A6" w14:textId="77777777" w:rsidR="00F349D2" w:rsidRPr="00D47C26" w:rsidRDefault="00F349D2" w:rsidP="00F349D2">
      <w:pPr>
        <w:widowControl w:val="0"/>
        <w:tabs>
          <w:tab w:val="left" w:pos="759"/>
          <w:tab w:val="left" w:pos="1150"/>
        </w:tabs>
        <w:autoSpaceDE w:val="0"/>
        <w:autoSpaceDN w:val="0"/>
        <w:adjustRightInd w:val="0"/>
        <w:spacing w:line="215" w:lineRule="exact"/>
        <w:rPr>
          <w:rFonts w:ascii="Times New Roman" w:hAnsi="Times New Roman" w:cs="Times New Roman"/>
        </w:rPr>
      </w:pPr>
    </w:p>
    <w:p w14:paraId="5E7D13A7" w14:textId="77777777" w:rsidR="00F349D2" w:rsidRPr="00D47C26" w:rsidRDefault="00F349D2" w:rsidP="00F349D2">
      <w:pPr>
        <w:widowControl w:val="0"/>
        <w:tabs>
          <w:tab w:val="left" w:pos="759"/>
          <w:tab w:val="left" w:pos="1150"/>
        </w:tabs>
        <w:autoSpaceDE w:val="0"/>
        <w:autoSpaceDN w:val="0"/>
        <w:adjustRightInd w:val="0"/>
        <w:spacing w:line="215" w:lineRule="exact"/>
        <w:rPr>
          <w:rFonts w:ascii="Times New Roman" w:hAnsi="Times New Roman" w:cs="Times New Roman"/>
        </w:rPr>
      </w:pPr>
      <w:r w:rsidRPr="00D47C26">
        <w:rPr>
          <w:rFonts w:ascii="Times New Roman" w:hAnsi="Times New Roman" w:cs="Times New Roman"/>
        </w:rPr>
        <w:t>I. BACKGROUND:</w:t>
      </w:r>
    </w:p>
    <w:p w14:paraId="5E7D13A8" w14:textId="33ED3884" w:rsidR="00F349D2" w:rsidRPr="00D47C26" w:rsidRDefault="00D47C26" w:rsidP="00D47C26">
      <w:pPr>
        <w:widowControl w:val="0"/>
        <w:tabs>
          <w:tab w:val="left" w:pos="5655"/>
        </w:tabs>
        <w:autoSpaceDE w:val="0"/>
        <w:autoSpaceDN w:val="0"/>
        <w:adjustRightInd w:val="0"/>
        <w:spacing w:line="215" w:lineRule="exact"/>
        <w:rPr>
          <w:rFonts w:ascii="Times New Roman" w:hAnsi="Times New Roman" w:cs="Times New Roman"/>
          <w:bCs/>
        </w:rPr>
      </w:pPr>
      <w:r w:rsidRPr="00D47C26">
        <w:rPr>
          <w:rFonts w:ascii="Times New Roman" w:hAnsi="Times New Roman" w:cs="Times New Roman"/>
          <w:bCs/>
        </w:rPr>
        <w:tab/>
      </w:r>
    </w:p>
    <w:p w14:paraId="5E7D13A9" w14:textId="77777777" w:rsidR="00F349D2" w:rsidRPr="00D47C26" w:rsidRDefault="00F349D2" w:rsidP="00F349D2">
      <w:pPr>
        <w:widowControl w:val="0"/>
        <w:numPr>
          <w:ilvl w:val="0"/>
          <w:numId w:val="7"/>
        </w:numPr>
        <w:autoSpaceDE w:val="0"/>
        <w:autoSpaceDN w:val="0"/>
        <w:adjustRightInd w:val="0"/>
        <w:spacing w:line="215" w:lineRule="exact"/>
        <w:rPr>
          <w:rFonts w:ascii="Times New Roman" w:hAnsi="Times New Roman" w:cs="Times New Roman"/>
          <w:bCs/>
        </w:rPr>
      </w:pPr>
      <w:r w:rsidRPr="00D47C26">
        <w:rPr>
          <w:rFonts w:ascii="Times New Roman" w:hAnsi="Times New Roman" w:cs="Times New Roman"/>
          <w:bCs/>
        </w:rPr>
        <w:t>FAR 13.106-1(b)(1)(i) states for purchases not exceeding the simplified acquisition threshold, Contracting Officers may solicit from one source if the Contracting Officer determines that the circumstances of the contract action deem only one source reasonably available (e.g., urgency, exclusive licensing agreements, brand-name or industrial mobilization).</w:t>
      </w:r>
    </w:p>
    <w:p w14:paraId="5E7D13AA" w14:textId="77777777" w:rsidR="00F349D2" w:rsidRPr="00D47C26" w:rsidRDefault="00F349D2" w:rsidP="00F349D2">
      <w:pPr>
        <w:widowControl w:val="0"/>
        <w:autoSpaceDE w:val="0"/>
        <w:autoSpaceDN w:val="0"/>
        <w:adjustRightInd w:val="0"/>
        <w:spacing w:line="215" w:lineRule="exact"/>
        <w:ind w:left="360"/>
        <w:rPr>
          <w:rFonts w:ascii="Times New Roman" w:hAnsi="Times New Roman" w:cs="Times New Roman"/>
          <w:bCs/>
        </w:rPr>
      </w:pPr>
    </w:p>
    <w:p w14:paraId="5E7D13AB" w14:textId="77777777" w:rsidR="00F349D2" w:rsidRPr="00D47C26" w:rsidRDefault="00F349D2" w:rsidP="00F349D2">
      <w:pPr>
        <w:widowControl w:val="0"/>
        <w:numPr>
          <w:ilvl w:val="0"/>
          <w:numId w:val="7"/>
        </w:numPr>
        <w:autoSpaceDE w:val="0"/>
        <w:autoSpaceDN w:val="0"/>
        <w:adjustRightInd w:val="0"/>
        <w:spacing w:line="215" w:lineRule="exact"/>
        <w:rPr>
          <w:rFonts w:ascii="Times New Roman" w:hAnsi="Times New Roman" w:cs="Times New Roman"/>
        </w:rPr>
      </w:pPr>
      <w:r w:rsidRPr="00D47C26">
        <w:rPr>
          <w:rFonts w:ascii="Times New Roman" w:hAnsi="Times New Roman" w:cs="Times New Roman"/>
          <w:bCs/>
        </w:rPr>
        <w:t xml:space="preserve">As required by FAR 13.106-3(b)(i), this memorandum explains the absence of competition for this acquisition, as only one source will be solicited for this requirement (or for a portion of the requirement) and the requirement (or portion of the requirement to be sole-sourced) is not expected to exceed the simplified acquisition threshold. </w:t>
      </w:r>
    </w:p>
    <w:p w14:paraId="5E7D13AC" w14:textId="77777777" w:rsidR="00F349D2" w:rsidRPr="00D47C26" w:rsidRDefault="00F349D2" w:rsidP="00F349D2">
      <w:pPr>
        <w:pStyle w:val="ListParagraph"/>
        <w:rPr>
          <w:rFonts w:ascii="Times New Roman" w:hAnsi="Times New Roman" w:cs="Times New Roman"/>
        </w:rPr>
      </w:pPr>
    </w:p>
    <w:p w14:paraId="5E7D13AD" w14:textId="77777777" w:rsidR="00F349D2" w:rsidRPr="00D47C26" w:rsidRDefault="00F349D2" w:rsidP="00F349D2">
      <w:pPr>
        <w:widowControl w:val="0"/>
        <w:tabs>
          <w:tab w:val="left" w:pos="759"/>
        </w:tabs>
        <w:autoSpaceDE w:val="0"/>
        <w:autoSpaceDN w:val="0"/>
        <w:adjustRightInd w:val="0"/>
        <w:spacing w:line="215" w:lineRule="exact"/>
        <w:rPr>
          <w:rFonts w:ascii="Times New Roman" w:hAnsi="Times New Roman" w:cs="Times New Roman"/>
        </w:rPr>
      </w:pPr>
      <w:r w:rsidRPr="00D47C26">
        <w:rPr>
          <w:rFonts w:ascii="Times New Roman" w:hAnsi="Times New Roman" w:cs="Times New Roman"/>
        </w:rPr>
        <w:t>II. DESCRIPTION OF ITEM OR SERVICE:</w:t>
      </w:r>
    </w:p>
    <w:p w14:paraId="5E7D13AE" w14:textId="77777777" w:rsidR="00F349D2" w:rsidRPr="00D47C26" w:rsidRDefault="00F349D2" w:rsidP="00F349D2">
      <w:pPr>
        <w:widowControl w:val="0"/>
        <w:tabs>
          <w:tab w:val="left" w:pos="759"/>
        </w:tabs>
        <w:autoSpaceDE w:val="0"/>
        <w:autoSpaceDN w:val="0"/>
        <w:adjustRightInd w:val="0"/>
        <w:spacing w:line="215" w:lineRule="exact"/>
        <w:rPr>
          <w:rFonts w:ascii="Times New Roman" w:hAnsi="Times New Roman" w:cs="Times New Roman"/>
        </w:rPr>
      </w:pPr>
    </w:p>
    <w:p w14:paraId="5E7D13AF" w14:textId="77777777" w:rsidR="00F349D2" w:rsidRPr="00D47C26" w:rsidRDefault="00F349D2" w:rsidP="00F349D2">
      <w:pPr>
        <w:widowControl w:val="0"/>
        <w:tabs>
          <w:tab w:val="left" w:pos="759"/>
        </w:tabs>
        <w:autoSpaceDE w:val="0"/>
        <w:autoSpaceDN w:val="0"/>
        <w:adjustRightInd w:val="0"/>
        <w:ind w:left="720"/>
        <w:contextualSpacing/>
        <w:rPr>
          <w:rFonts w:ascii="Times New Roman" w:hAnsi="Times New Roman" w:cs="Times New Roman"/>
          <w:i/>
          <w:color w:val="0070C0"/>
        </w:rPr>
      </w:pPr>
      <w:r w:rsidRPr="00D47C26">
        <w:rPr>
          <w:rFonts w:ascii="Times New Roman" w:hAnsi="Times New Roman" w:cs="Times New Roman"/>
          <w:i/>
          <w:color w:val="0070C0"/>
        </w:rPr>
        <w:t xml:space="preserve">Provide a </w:t>
      </w:r>
      <w:r w:rsidR="00A26994" w:rsidRPr="00D47C26">
        <w:rPr>
          <w:rFonts w:ascii="Times New Roman" w:hAnsi="Times New Roman" w:cs="Times New Roman"/>
          <w:i/>
          <w:color w:val="0070C0"/>
        </w:rPr>
        <w:t xml:space="preserve">description </w:t>
      </w:r>
      <w:r w:rsidRPr="00D47C26">
        <w:rPr>
          <w:rFonts w:ascii="Times New Roman" w:hAnsi="Times New Roman" w:cs="Times New Roman"/>
          <w:i/>
          <w:color w:val="0070C0"/>
        </w:rPr>
        <w:t>of the item or service required, to include its intended use</w:t>
      </w:r>
      <w:r w:rsidR="00A26994" w:rsidRPr="00D47C26">
        <w:rPr>
          <w:rFonts w:ascii="Times New Roman" w:hAnsi="Times New Roman" w:cs="Times New Roman"/>
          <w:i/>
          <w:color w:val="0070C0"/>
        </w:rPr>
        <w:t xml:space="preserve">, </w:t>
      </w:r>
      <w:r w:rsidR="001C4CB8" w:rsidRPr="00D47C26">
        <w:rPr>
          <w:rFonts w:ascii="Times New Roman" w:hAnsi="Times New Roman" w:cs="Times New Roman"/>
          <w:i/>
          <w:color w:val="0070C0"/>
        </w:rPr>
        <w:t xml:space="preserve">the name of the required source or brand name, and the </w:t>
      </w:r>
      <w:r w:rsidR="00A26994" w:rsidRPr="00D47C26">
        <w:rPr>
          <w:rFonts w:ascii="Times New Roman" w:hAnsi="Times New Roman" w:cs="Times New Roman"/>
          <w:i/>
          <w:color w:val="0070C0"/>
        </w:rPr>
        <w:t>required delivery date/period of performance</w:t>
      </w:r>
      <w:r w:rsidR="001C4CB8" w:rsidRPr="00D47C26">
        <w:rPr>
          <w:rFonts w:ascii="Times New Roman" w:hAnsi="Times New Roman" w:cs="Times New Roman"/>
          <w:i/>
          <w:color w:val="0070C0"/>
        </w:rPr>
        <w:t>.</w:t>
      </w:r>
    </w:p>
    <w:p w14:paraId="5E7D13B0" w14:textId="77777777" w:rsidR="00F349D2" w:rsidRPr="00D47C26" w:rsidRDefault="00F349D2" w:rsidP="00F349D2">
      <w:pPr>
        <w:widowControl w:val="0"/>
        <w:tabs>
          <w:tab w:val="left" w:pos="759"/>
        </w:tabs>
        <w:autoSpaceDE w:val="0"/>
        <w:autoSpaceDN w:val="0"/>
        <w:adjustRightInd w:val="0"/>
        <w:spacing w:line="215" w:lineRule="exact"/>
        <w:rPr>
          <w:rFonts w:ascii="Times New Roman" w:hAnsi="Times New Roman" w:cs="Times New Roman"/>
        </w:rPr>
      </w:pPr>
    </w:p>
    <w:p w14:paraId="5E7D13B1" w14:textId="77777777" w:rsidR="00F349D2" w:rsidRPr="00D47C26" w:rsidRDefault="00F349D2" w:rsidP="00F349D2">
      <w:pPr>
        <w:widowControl w:val="0"/>
        <w:tabs>
          <w:tab w:val="left" w:pos="759"/>
        </w:tabs>
        <w:autoSpaceDE w:val="0"/>
        <w:autoSpaceDN w:val="0"/>
        <w:adjustRightInd w:val="0"/>
        <w:spacing w:line="215" w:lineRule="exact"/>
        <w:rPr>
          <w:rFonts w:ascii="Times New Roman" w:hAnsi="Times New Roman" w:cs="Times New Roman"/>
        </w:rPr>
      </w:pPr>
    </w:p>
    <w:p w14:paraId="5E7D13B2" w14:textId="77777777" w:rsidR="00F349D2" w:rsidRPr="00D47C26" w:rsidRDefault="00F349D2" w:rsidP="00F349D2">
      <w:pPr>
        <w:widowControl w:val="0"/>
        <w:tabs>
          <w:tab w:val="left" w:pos="759"/>
        </w:tabs>
        <w:autoSpaceDE w:val="0"/>
        <w:autoSpaceDN w:val="0"/>
        <w:adjustRightInd w:val="0"/>
        <w:spacing w:line="215" w:lineRule="exact"/>
        <w:rPr>
          <w:rFonts w:ascii="Times New Roman" w:hAnsi="Times New Roman" w:cs="Times New Roman"/>
        </w:rPr>
      </w:pPr>
      <w:r w:rsidRPr="00D47C26">
        <w:rPr>
          <w:rFonts w:ascii="Times New Roman" w:hAnsi="Times New Roman" w:cs="Times New Roman"/>
        </w:rPr>
        <w:t xml:space="preserve">III. THE DETERMINATION FOR USE OF OTHER THAN FULL AND OPEN COMPETITION IS BASED ON THE FOLLOWING </w:t>
      </w:r>
      <w:r w:rsidRPr="00D47C26">
        <w:rPr>
          <w:rFonts w:ascii="Times New Roman" w:hAnsi="Times New Roman" w:cs="Times New Roman"/>
          <w:i/>
        </w:rPr>
        <w:t>(select all that apply):</w:t>
      </w:r>
    </w:p>
    <w:p w14:paraId="5E7D13B3" w14:textId="77777777" w:rsidR="00F349D2" w:rsidRPr="00D47C26" w:rsidRDefault="00F349D2" w:rsidP="00F349D2">
      <w:pPr>
        <w:ind w:left="720"/>
        <w:rPr>
          <w:rFonts w:ascii="Times New Roman" w:hAnsi="Times New Roman" w:cs="Times New Roman"/>
          <w:i/>
          <w:iCs/>
        </w:rPr>
      </w:pPr>
    </w:p>
    <w:p w14:paraId="5E7D13B4" w14:textId="77777777" w:rsidR="00F349D2" w:rsidRPr="00D47C26" w:rsidRDefault="00F349D2" w:rsidP="00F349D2">
      <w:pPr>
        <w:ind w:left="720"/>
        <w:rPr>
          <w:rFonts w:ascii="Times New Roman" w:hAnsi="Times New Roman" w:cs="Times New Roman"/>
          <w:b/>
          <w:bCs/>
          <w:i/>
          <w:iCs/>
        </w:rPr>
      </w:pPr>
      <w:r w:rsidRPr="00D47C26">
        <w:rPr>
          <w:rFonts w:ascii="Times New Roman" w:hAnsi="Times New Roman" w:cs="Times New Roman"/>
          <w:b/>
          <w:iCs/>
        </w:rPr>
        <w:t>A.</w:t>
      </w:r>
      <w:r w:rsidRPr="00D47C26">
        <w:rPr>
          <w:rFonts w:ascii="Times New Roman" w:hAnsi="Times New Roman" w:cs="Times New Roman"/>
          <w:i/>
          <w:iCs/>
        </w:rPr>
        <w:t xml:space="preserve">   </w:t>
      </w:r>
      <w:r w:rsidRPr="00D47C26">
        <w:rPr>
          <w:rFonts w:ascii="Times New Roman" w:hAnsi="Times New Roman" w:cs="Times New Roman"/>
        </w:rPr>
        <w:t xml:space="preserve">___ </w:t>
      </w:r>
      <w:r w:rsidRPr="00D47C26">
        <w:rPr>
          <w:rFonts w:ascii="Times New Roman" w:hAnsi="Times New Roman" w:cs="Times New Roman"/>
          <w:b/>
          <w:bCs/>
          <w:i/>
          <w:iCs/>
        </w:rPr>
        <w:t xml:space="preserve">ONLY ONE RESPONSIBLE SOURCE </w:t>
      </w:r>
      <w:r w:rsidRPr="00D47C26">
        <w:rPr>
          <w:rFonts w:ascii="Times New Roman" w:hAnsi="Times New Roman" w:cs="Times New Roman"/>
          <w:bCs/>
          <w:i/>
          <w:iCs/>
        </w:rPr>
        <w:t>(select all that apply):</w:t>
      </w:r>
      <w:r w:rsidRPr="00D47C26">
        <w:rPr>
          <w:rFonts w:ascii="Times New Roman" w:hAnsi="Times New Roman" w:cs="Times New Roman"/>
          <w:b/>
          <w:bCs/>
          <w:i/>
          <w:iCs/>
        </w:rPr>
        <w:t xml:space="preserve"> </w:t>
      </w:r>
    </w:p>
    <w:p w14:paraId="5E7D13B5" w14:textId="77777777" w:rsidR="00F349D2" w:rsidRPr="00D47C26" w:rsidRDefault="00F349D2" w:rsidP="00F349D2">
      <w:pPr>
        <w:ind w:left="1080"/>
        <w:rPr>
          <w:rFonts w:ascii="Times New Roman" w:hAnsi="Times New Roman" w:cs="Times New Roman"/>
        </w:rPr>
      </w:pPr>
    </w:p>
    <w:p w14:paraId="5E7D13B6" w14:textId="77777777" w:rsidR="00F349D2" w:rsidRPr="00D47C26" w:rsidRDefault="00F349D2" w:rsidP="00F349D2">
      <w:pPr>
        <w:pStyle w:val="ListParagraph"/>
        <w:numPr>
          <w:ilvl w:val="0"/>
          <w:numId w:val="11"/>
        </w:numPr>
        <w:tabs>
          <w:tab w:val="left" w:pos="1080"/>
        </w:tabs>
        <w:contextualSpacing/>
        <w:rPr>
          <w:rFonts w:ascii="Times New Roman" w:hAnsi="Times New Roman" w:cs="Times New Roman"/>
        </w:rPr>
      </w:pPr>
      <w:r w:rsidRPr="00D47C26">
        <w:rPr>
          <w:rFonts w:ascii="Times New Roman" w:hAnsi="Times New Roman" w:cs="Times New Roman"/>
        </w:rPr>
        <w:t xml:space="preserve"> ___ RESTRICTIVE RIGHTS. The source has established proprietary rights, limited rights in data, patent rights, copyrights or secret processes in the item or service required.  </w:t>
      </w:r>
    </w:p>
    <w:p w14:paraId="5E7D13B7" w14:textId="77777777" w:rsidR="00F349D2" w:rsidRPr="00D47C26" w:rsidRDefault="00F349D2" w:rsidP="003652C1">
      <w:pPr>
        <w:rPr>
          <w:rFonts w:ascii="Times New Roman" w:hAnsi="Times New Roman" w:cs="Times New Roman"/>
          <w:i/>
          <w:color w:val="0070C0"/>
        </w:rPr>
      </w:pPr>
    </w:p>
    <w:p w14:paraId="5E7D13B8" w14:textId="77777777" w:rsidR="00F349D2" w:rsidRPr="00D47C26" w:rsidRDefault="003652C1" w:rsidP="003652C1">
      <w:pPr>
        <w:ind w:left="2250"/>
        <w:rPr>
          <w:rFonts w:ascii="Times New Roman" w:hAnsi="Times New Roman" w:cs="Times New Roman"/>
          <w:i/>
          <w:color w:val="0070C0"/>
        </w:rPr>
      </w:pPr>
      <w:r w:rsidRPr="00D47C26">
        <w:rPr>
          <w:rFonts w:ascii="Times New Roman" w:hAnsi="Times New Roman" w:cs="Times New Roman"/>
          <w:i/>
          <w:color w:val="0070C0"/>
        </w:rPr>
        <w:t>Explain what rights are restricted, why</w:t>
      </w:r>
      <w:r w:rsidR="00F349D2" w:rsidRPr="00D47C26">
        <w:rPr>
          <w:rFonts w:ascii="Times New Roman" w:hAnsi="Times New Roman" w:cs="Times New Roman"/>
          <w:i/>
          <w:color w:val="0070C0"/>
        </w:rPr>
        <w:t xml:space="preserve"> the restrictive rights make the required item or service availa</w:t>
      </w:r>
      <w:r w:rsidRPr="00D47C26">
        <w:rPr>
          <w:rFonts w:ascii="Times New Roman" w:hAnsi="Times New Roman" w:cs="Times New Roman"/>
          <w:i/>
          <w:color w:val="0070C0"/>
        </w:rPr>
        <w:t xml:space="preserve">ble from only one source, and </w:t>
      </w:r>
      <w:r w:rsidR="00F349D2" w:rsidRPr="00D47C26">
        <w:rPr>
          <w:rFonts w:ascii="Times New Roman" w:hAnsi="Times New Roman" w:cs="Times New Roman"/>
          <w:i/>
          <w:color w:val="0070C0"/>
        </w:rPr>
        <w:t>why another company could no</w:t>
      </w:r>
      <w:r w:rsidRPr="00D47C26">
        <w:rPr>
          <w:rFonts w:ascii="Times New Roman" w:hAnsi="Times New Roman" w:cs="Times New Roman"/>
          <w:i/>
          <w:color w:val="0070C0"/>
        </w:rPr>
        <w:t>t satisfy the Government’s need.</w:t>
      </w:r>
    </w:p>
    <w:p w14:paraId="5E7D13B9" w14:textId="77777777" w:rsidR="00F349D2" w:rsidRPr="00D47C26" w:rsidRDefault="00F349D2" w:rsidP="00F349D2">
      <w:pPr>
        <w:ind w:left="1080"/>
        <w:rPr>
          <w:rFonts w:ascii="Times New Roman" w:hAnsi="Times New Roman" w:cs="Times New Roman"/>
        </w:rPr>
      </w:pPr>
    </w:p>
    <w:p w14:paraId="5E7D13BA" w14:textId="77777777" w:rsidR="00F349D2" w:rsidRPr="00D47C26" w:rsidRDefault="00F349D2" w:rsidP="00F349D2">
      <w:pPr>
        <w:pStyle w:val="ListParagraph"/>
        <w:numPr>
          <w:ilvl w:val="0"/>
          <w:numId w:val="11"/>
        </w:numPr>
        <w:contextualSpacing/>
        <w:rPr>
          <w:rFonts w:ascii="Times New Roman" w:hAnsi="Times New Roman" w:cs="Times New Roman"/>
        </w:rPr>
      </w:pPr>
      <w:r w:rsidRPr="00D47C26">
        <w:rPr>
          <w:rFonts w:ascii="Times New Roman" w:hAnsi="Times New Roman" w:cs="Times New Roman"/>
        </w:rPr>
        <w:t xml:space="preserve"> ___ EXCLUSIVE LICENSING AGREEMENTS. </w:t>
      </w:r>
      <w:r w:rsidR="00B648B8" w:rsidRPr="00D47C26">
        <w:rPr>
          <w:rFonts w:ascii="Times New Roman" w:hAnsi="Times New Roman" w:cs="Times New Roman"/>
        </w:rPr>
        <w:t>The item</w:t>
      </w:r>
      <w:r w:rsidRPr="00D47C26">
        <w:rPr>
          <w:rFonts w:ascii="Times New Roman" w:hAnsi="Times New Roman" w:cs="Times New Roman"/>
        </w:rPr>
        <w:t xml:space="preserve"> or service</w:t>
      </w:r>
      <w:r w:rsidR="00B648B8" w:rsidRPr="00D47C26">
        <w:rPr>
          <w:rFonts w:ascii="Times New Roman" w:hAnsi="Times New Roman" w:cs="Times New Roman"/>
        </w:rPr>
        <w:t xml:space="preserve"> is</w:t>
      </w:r>
      <w:r w:rsidRPr="00D47C26">
        <w:rPr>
          <w:rFonts w:ascii="Times New Roman" w:hAnsi="Times New Roman" w:cs="Times New Roman"/>
        </w:rPr>
        <w:t xml:space="preserve"> only available from the Original Equipment Manufacturer (OEM), or there is only one authorized distributor or tech</w:t>
      </w:r>
      <w:r w:rsidR="003652C1" w:rsidRPr="00D47C26">
        <w:rPr>
          <w:rFonts w:ascii="Times New Roman" w:hAnsi="Times New Roman" w:cs="Times New Roman"/>
        </w:rPr>
        <w:t>nical</w:t>
      </w:r>
      <w:r w:rsidRPr="00D47C26">
        <w:rPr>
          <w:rFonts w:ascii="Times New Roman" w:hAnsi="Times New Roman" w:cs="Times New Roman"/>
        </w:rPr>
        <w:t xml:space="preserve"> rep</w:t>
      </w:r>
      <w:r w:rsidR="003652C1" w:rsidRPr="00D47C26">
        <w:rPr>
          <w:rFonts w:ascii="Times New Roman" w:hAnsi="Times New Roman" w:cs="Times New Roman"/>
        </w:rPr>
        <w:t>resentative</w:t>
      </w:r>
      <w:r w:rsidR="00B648B8" w:rsidRPr="00D47C26">
        <w:rPr>
          <w:rFonts w:ascii="Times New Roman" w:hAnsi="Times New Roman" w:cs="Times New Roman"/>
        </w:rPr>
        <w:t xml:space="preserve"> for the OEM</w:t>
      </w:r>
      <w:r w:rsidRPr="00D47C26">
        <w:rPr>
          <w:rFonts w:ascii="Times New Roman" w:hAnsi="Times New Roman" w:cs="Times New Roman"/>
        </w:rPr>
        <w:t>.</w:t>
      </w:r>
    </w:p>
    <w:p w14:paraId="5E7D13BB" w14:textId="77777777" w:rsidR="00F349D2" w:rsidRPr="00D47C26" w:rsidRDefault="00F349D2" w:rsidP="00F349D2">
      <w:pPr>
        <w:ind w:left="1080"/>
        <w:rPr>
          <w:rFonts w:ascii="Times New Roman" w:hAnsi="Times New Roman" w:cs="Times New Roman"/>
        </w:rPr>
      </w:pPr>
    </w:p>
    <w:p w14:paraId="5E7D13BC" w14:textId="77777777" w:rsidR="008335DC" w:rsidRPr="00D47C26" w:rsidRDefault="00B648B8" w:rsidP="008335DC">
      <w:pPr>
        <w:ind w:left="2250"/>
        <w:rPr>
          <w:rFonts w:ascii="Times New Roman" w:hAnsi="Times New Roman" w:cs="Times New Roman"/>
          <w:i/>
          <w:color w:val="0070C0"/>
        </w:rPr>
      </w:pPr>
      <w:r w:rsidRPr="00D47C26">
        <w:rPr>
          <w:rFonts w:ascii="Times New Roman" w:hAnsi="Times New Roman" w:cs="Times New Roman"/>
          <w:i/>
          <w:color w:val="0070C0"/>
        </w:rPr>
        <w:t>Identify the OEM and e</w:t>
      </w:r>
      <w:r w:rsidR="00F349D2" w:rsidRPr="00D47C26">
        <w:rPr>
          <w:rFonts w:ascii="Times New Roman" w:hAnsi="Times New Roman" w:cs="Times New Roman"/>
          <w:i/>
          <w:color w:val="0070C0"/>
        </w:rPr>
        <w:t xml:space="preserve">xplain the circumstances surrounding why the </w:t>
      </w:r>
      <w:r w:rsidRPr="00D47C26">
        <w:rPr>
          <w:rFonts w:ascii="Times New Roman" w:hAnsi="Times New Roman" w:cs="Times New Roman"/>
          <w:i/>
          <w:color w:val="0070C0"/>
        </w:rPr>
        <w:t>item or</w:t>
      </w:r>
      <w:r w:rsidR="00F349D2" w:rsidRPr="00D47C26">
        <w:rPr>
          <w:rFonts w:ascii="Times New Roman" w:hAnsi="Times New Roman" w:cs="Times New Roman"/>
          <w:i/>
          <w:color w:val="0070C0"/>
        </w:rPr>
        <w:t xml:space="preserve"> </w:t>
      </w:r>
      <w:r w:rsidRPr="00D47C26">
        <w:rPr>
          <w:rFonts w:ascii="Times New Roman" w:hAnsi="Times New Roman" w:cs="Times New Roman"/>
          <w:i/>
          <w:color w:val="0070C0"/>
        </w:rPr>
        <w:t>service is</w:t>
      </w:r>
      <w:r w:rsidR="008335DC" w:rsidRPr="00D47C26">
        <w:rPr>
          <w:rFonts w:ascii="Times New Roman" w:hAnsi="Times New Roman" w:cs="Times New Roman"/>
          <w:i/>
          <w:color w:val="0070C0"/>
        </w:rPr>
        <w:t xml:space="preserve"> only available from the OEM.</w:t>
      </w:r>
    </w:p>
    <w:p w14:paraId="5E7D13BD" w14:textId="77777777" w:rsidR="008335DC" w:rsidRPr="00D47C26" w:rsidRDefault="008335DC" w:rsidP="008335DC">
      <w:pPr>
        <w:ind w:left="2250"/>
        <w:rPr>
          <w:rFonts w:ascii="Times New Roman" w:hAnsi="Times New Roman" w:cs="Times New Roman"/>
          <w:i/>
          <w:color w:val="0070C0"/>
        </w:rPr>
      </w:pPr>
    </w:p>
    <w:p w14:paraId="5E7D13BE" w14:textId="77777777" w:rsidR="008335DC" w:rsidRPr="00D47C26" w:rsidRDefault="008335DC" w:rsidP="008335DC">
      <w:pPr>
        <w:ind w:left="2250"/>
        <w:rPr>
          <w:rFonts w:ascii="Times New Roman" w:hAnsi="Times New Roman" w:cs="Times New Roman"/>
          <w:i/>
          <w:color w:val="0070C0"/>
        </w:rPr>
      </w:pPr>
      <w:r w:rsidRPr="00D47C26">
        <w:rPr>
          <w:rFonts w:ascii="Times New Roman" w:hAnsi="Times New Roman" w:cs="Times New Roman"/>
          <w:i/>
          <w:color w:val="0070C0"/>
        </w:rPr>
        <w:t>OR</w:t>
      </w:r>
    </w:p>
    <w:p w14:paraId="5E7D13BF" w14:textId="77777777" w:rsidR="008335DC" w:rsidRPr="00D47C26" w:rsidRDefault="008335DC" w:rsidP="008335DC">
      <w:pPr>
        <w:ind w:left="2250"/>
        <w:rPr>
          <w:rFonts w:ascii="Times New Roman" w:hAnsi="Times New Roman" w:cs="Times New Roman"/>
          <w:i/>
          <w:color w:val="0070C0"/>
        </w:rPr>
      </w:pPr>
    </w:p>
    <w:p w14:paraId="5E7D13C0" w14:textId="77777777" w:rsidR="00F349D2" w:rsidRPr="00D47C26" w:rsidRDefault="00F349D2" w:rsidP="001C4CB8">
      <w:pPr>
        <w:ind w:left="2250"/>
        <w:rPr>
          <w:rFonts w:ascii="Times New Roman" w:hAnsi="Times New Roman" w:cs="Times New Roman"/>
          <w:i/>
          <w:color w:val="0070C0"/>
        </w:rPr>
      </w:pPr>
      <w:r w:rsidRPr="00D47C26">
        <w:rPr>
          <w:rFonts w:ascii="Times New Roman" w:hAnsi="Times New Roman" w:cs="Times New Roman"/>
          <w:i/>
          <w:color w:val="0070C0"/>
        </w:rPr>
        <w:lastRenderedPageBreak/>
        <w:t>Identify the distributor(s)/authorized tech</w:t>
      </w:r>
      <w:r w:rsidR="00B648B8" w:rsidRPr="00D47C26">
        <w:rPr>
          <w:rFonts w:ascii="Times New Roman" w:hAnsi="Times New Roman" w:cs="Times New Roman"/>
          <w:i/>
          <w:color w:val="0070C0"/>
        </w:rPr>
        <w:t>nical</w:t>
      </w:r>
      <w:r w:rsidRPr="00D47C26">
        <w:rPr>
          <w:rFonts w:ascii="Times New Roman" w:hAnsi="Times New Roman" w:cs="Times New Roman"/>
          <w:i/>
          <w:color w:val="0070C0"/>
        </w:rPr>
        <w:t xml:space="preserve"> rep</w:t>
      </w:r>
      <w:r w:rsidR="00B648B8" w:rsidRPr="00D47C26">
        <w:rPr>
          <w:rFonts w:ascii="Times New Roman" w:hAnsi="Times New Roman" w:cs="Times New Roman"/>
          <w:i/>
          <w:color w:val="0070C0"/>
        </w:rPr>
        <w:t>resentative</w:t>
      </w:r>
      <w:r w:rsidRPr="00D47C26">
        <w:rPr>
          <w:rFonts w:ascii="Times New Roman" w:hAnsi="Times New Roman" w:cs="Times New Roman"/>
          <w:i/>
          <w:color w:val="0070C0"/>
        </w:rPr>
        <w:t>(s) for the item</w:t>
      </w:r>
      <w:r w:rsidR="00B648B8" w:rsidRPr="00D47C26">
        <w:rPr>
          <w:rFonts w:ascii="Times New Roman" w:hAnsi="Times New Roman" w:cs="Times New Roman"/>
          <w:i/>
          <w:color w:val="0070C0"/>
        </w:rPr>
        <w:t xml:space="preserve"> or service</w:t>
      </w:r>
      <w:r w:rsidRPr="00D47C26">
        <w:rPr>
          <w:rFonts w:ascii="Times New Roman" w:hAnsi="Times New Roman" w:cs="Times New Roman"/>
          <w:i/>
          <w:color w:val="0070C0"/>
        </w:rPr>
        <w:t xml:space="preserve">.  </w:t>
      </w:r>
      <w:r w:rsidR="001C4CB8" w:rsidRPr="00D47C26">
        <w:rPr>
          <w:rFonts w:ascii="Times New Roman" w:hAnsi="Times New Roman" w:cs="Times New Roman"/>
          <w:i/>
          <w:color w:val="0070C0"/>
        </w:rPr>
        <w:t xml:space="preserve">Provide evidence of the exclusive licensing agreement as an attachment to this document.  </w:t>
      </w:r>
      <w:r w:rsidR="00B648B8" w:rsidRPr="00D47C26">
        <w:rPr>
          <w:rFonts w:ascii="Times New Roman" w:hAnsi="Times New Roman" w:cs="Times New Roman"/>
          <w:i/>
          <w:color w:val="0070C0"/>
        </w:rPr>
        <w:t xml:space="preserve">NOTE: </w:t>
      </w:r>
      <w:r w:rsidRPr="00D47C26">
        <w:rPr>
          <w:rFonts w:ascii="Times New Roman" w:hAnsi="Times New Roman" w:cs="Times New Roman"/>
          <w:i/>
          <w:color w:val="0070C0"/>
        </w:rPr>
        <w:t>If there is more than one distributor/authorized tech</w:t>
      </w:r>
      <w:r w:rsidR="00B648B8" w:rsidRPr="00D47C26">
        <w:rPr>
          <w:rFonts w:ascii="Times New Roman" w:hAnsi="Times New Roman" w:cs="Times New Roman"/>
          <w:i/>
          <w:color w:val="0070C0"/>
        </w:rPr>
        <w:t>nical</w:t>
      </w:r>
      <w:r w:rsidRPr="00D47C26">
        <w:rPr>
          <w:rFonts w:ascii="Times New Roman" w:hAnsi="Times New Roman" w:cs="Times New Roman"/>
          <w:i/>
          <w:color w:val="0070C0"/>
        </w:rPr>
        <w:t xml:space="preserve"> rep</w:t>
      </w:r>
      <w:r w:rsidR="00B648B8" w:rsidRPr="00D47C26">
        <w:rPr>
          <w:rFonts w:ascii="Times New Roman" w:hAnsi="Times New Roman" w:cs="Times New Roman"/>
          <w:i/>
          <w:color w:val="0070C0"/>
        </w:rPr>
        <w:t>resentative for an OEM part</w:t>
      </w:r>
      <w:r w:rsidRPr="00D47C26">
        <w:rPr>
          <w:rFonts w:ascii="Times New Roman" w:hAnsi="Times New Roman" w:cs="Times New Roman"/>
          <w:i/>
          <w:color w:val="0070C0"/>
        </w:rPr>
        <w:t xml:space="preserve">, then </w:t>
      </w:r>
      <w:r w:rsidR="00B648B8" w:rsidRPr="00D47C26">
        <w:rPr>
          <w:rFonts w:ascii="Times New Roman" w:hAnsi="Times New Roman" w:cs="Times New Roman"/>
          <w:i/>
          <w:color w:val="0070C0"/>
        </w:rPr>
        <w:t>Part B, BRAND NAME SOLE SOURCE, is applicable, and Part A, ONLY ONE RESPONSIBLE SOURCE, should be left blank).</w:t>
      </w:r>
    </w:p>
    <w:p w14:paraId="5E7D13C1" w14:textId="77777777" w:rsidR="00F349D2" w:rsidRPr="00D47C26" w:rsidRDefault="00F349D2" w:rsidP="008335DC">
      <w:pPr>
        <w:rPr>
          <w:rFonts w:ascii="Times New Roman" w:hAnsi="Times New Roman" w:cs="Times New Roman"/>
        </w:rPr>
      </w:pPr>
    </w:p>
    <w:p w14:paraId="5E7D13C2" w14:textId="77777777" w:rsidR="00F349D2" w:rsidRPr="00D47C26" w:rsidRDefault="00F349D2" w:rsidP="00F349D2">
      <w:pPr>
        <w:pStyle w:val="ListParagraph"/>
        <w:numPr>
          <w:ilvl w:val="0"/>
          <w:numId w:val="11"/>
        </w:numPr>
        <w:contextualSpacing/>
        <w:rPr>
          <w:rFonts w:ascii="Times New Roman" w:hAnsi="Times New Roman" w:cs="Times New Roman"/>
        </w:rPr>
      </w:pPr>
      <w:r w:rsidRPr="00D47C26">
        <w:rPr>
          <w:rFonts w:ascii="Times New Roman" w:hAnsi="Times New Roman" w:cs="Times New Roman"/>
        </w:rPr>
        <w:t xml:space="preserve">___ OTHER REASONS. </w:t>
      </w:r>
      <w:r w:rsidRPr="00D47C26">
        <w:rPr>
          <w:rFonts w:ascii="Times New Roman" w:hAnsi="Times New Roman" w:cs="Times New Roman"/>
          <w:i/>
          <w:color w:val="0070C0"/>
        </w:rPr>
        <w:t xml:space="preserve">Other reason not identified above.  Provide details on mission impact if requirement is not </w:t>
      </w:r>
      <w:r w:rsidR="008335DC" w:rsidRPr="00D47C26">
        <w:rPr>
          <w:rFonts w:ascii="Times New Roman" w:hAnsi="Times New Roman" w:cs="Times New Roman"/>
          <w:i/>
          <w:color w:val="0070C0"/>
        </w:rPr>
        <w:t>solicited from only one source.</w:t>
      </w:r>
      <w:r w:rsidRPr="00D47C26">
        <w:rPr>
          <w:rFonts w:ascii="Times New Roman" w:hAnsi="Times New Roman" w:cs="Times New Roman"/>
          <w:color w:val="0070C0"/>
        </w:rPr>
        <w:t xml:space="preserve"> </w:t>
      </w:r>
    </w:p>
    <w:p w14:paraId="5E7D13C3" w14:textId="77777777" w:rsidR="00F349D2" w:rsidRPr="00D47C26" w:rsidRDefault="00F349D2" w:rsidP="00F349D2">
      <w:pPr>
        <w:ind w:left="720"/>
        <w:rPr>
          <w:rFonts w:ascii="Times New Roman" w:hAnsi="Times New Roman" w:cs="Times New Roman"/>
        </w:rPr>
      </w:pPr>
      <w:r w:rsidRPr="00D47C26">
        <w:rPr>
          <w:rFonts w:ascii="Times New Roman" w:hAnsi="Times New Roman" w:cs="Times New Roman"/>
        </w:rPr>
        <w:t xml:space="preserve"> </w:t>
      </w:r>
      <w:r w:rsidRPr="00D47C26">
        <w:rPr>
          <w:rFonts w:ascii="Times New Roman" w:hAnsi="Times New Roman" w:cs="Times New Roman"/>
        </w:rPr>
        <w:tab/>
      </w:r>
    </w:p>
    <w:p w14:paraId="5E7D13C4" w14:textId="77777777" w:rsidR="00F349D2" w:rsidRPr="00D47C26" w:rsidRDefault="00F349D2" w:rsidP="00F349D2">
      <w:pPr>
        <w:ind w:left="720"/>
        <w:rPr>
          <w:rFonts w:ascii="Times New Roman" w:hAnsi="Times New Roman" w:cs="Times New Roman"/>
        </w:rPr>
      </w:pPr>
      <w:r w:rsidRPr="00D47C26">
        <w:rPr>
          <w:rFonts w:ascii="Times New Roman" w:hAnsi="Times New Roman" w:cs="Times New Roman"/>
          <w:b/>
          <w:iCs/>
        </w:rPr>
        <w:t>B.</w:t>
      </w:r>
      <w:r w:rsidRPr="00D47C26">
        <w:rPr>
          <w:rFonts w:ascii="Times New Roman" w:hAnsi="Times New Roman" w:cs="Times New Roman"/>
          <w:i/>
          <w:iCs/>
        </w:rPr>
        <w:t xml:space="preserve">   </w:t>
      </w:r>
      <w:r w:rsidRPr="00D47C26">
        <w:rPr>
          <w:rFonts w:ascii="Times New Roman" w:hAnsi="Times New Roman" w:cs="Times New Roman"/>
        </w:rPr>
        <w:t xml:space="preserve">___ </w:t>
      </w:r>
      <w:r w:rsidRPr="00D47C26">
        <w:rPr>
          <w:rFonts w:ascii="Times New Roman" w:hAnsi="Times New Roman" w:cs="Times New Roman"/>
          <w:b/>
          <w:bCs/>
          <w:i/>
          <w:iCs/>
        </w:rPr>
        <w:t xml:space="preserve">BRAND NAME </w:t>
      </w:r>
    </w:p>
    <w:p w14:paraId="5E7D13C5" w14:textId="77777777" w:rsidR="00F349D2" w:rsidRPr="00D47C26" w:rsidRDefault="00F349D2" w:rsidP="00F349D2">
      <w:pPr>
        <w:ind w:left="1080"/>
        <w:rPr>
          <w:rFonts w:ascii="Times New Roman" w:hAnsi="Times New Roman" w:cs="Times New Roman"/>
        </w:rPr>
      </w:pPr>
    </w:p>
    <w:p w14:paraId="5E7D13C6" w14:textId="77777777" w:rsidR="00F349D2" w:rsidRPr="00D47C26" w:rsidRDefault="00F349D2" w:rsidP="008335DC">
      <w:pPr>
        <w:pStyle w:val="ListParagraph"/>
        <w:ind w:left="1440"/>
        <w:contextualSpacing/>
        <w:rPr>
          <w:rFonts w:ascii="Times New Roman" w:hAnsi="Times New Roman" w:cs="Times New Roman"/>
          <w:i/>
          <w:color w:val="0070C0"/>
        </w:rPr>
      </w:pPr>
      <w:r w:rsidRPr="00D47C26">
        <w:rPr>
          <w:rFonts w:ascii="Times New Roman" w:hAnsi="Times New Roman" w:cs="Times New Roman"/>
        </w:rPr>
        <w:t xml:space="preserve">Item required must be a brand name, product, or feature of a product, </w:t>
      </w:r>
      <w:r w:rsidR="00CF25CC" w:rsidRPr="00D47C26">
        <w:rPr>
          <w:rFonts w:ascii="Times New Roman" w:hAnsi="Times New Roman" w:cs="Times New Roman"/>
        </w:rPr>
        <w:t>particular to one manufacturer.</w:t>
      </w:r>
      <w:r w:rsidRPr="00D47C26">
        <w:rPr>
          <w:rFonts w:ascii="Times New Roman" w:hAnsi="Times New Roman" w:cs="Times New Roman"/>
        </w:rPr>
        <w:t xml:space="preserve">  </w:t>
      </w:r>
      <w:r w:rsidRPr="00D47C26">
        <w:rPr>
          <w:rFonts w:ascii="Times New Roman" w:hAnsi="Times New Roman" w:cs="Times New Roman"/>
          <w:i/>
          <w:color w:val="0070C0"/>
        </w:rPr>
        <w:t>Discuss why you are precluding consideration of a product manufactured by another company.</w:t>
      </w:r>
      <w:r w:rsidR="00CF25CC" w:rsidRPr="00D47C26">
        <w:rPr>
          <w:rFonts w:ascii="Times New Roman" w:hAnsi="Times New Roman" w:cs="Times New Roman"/>
          <w:i/>
          <w:color w:val="0070C0"/>
        </w:rPr>
        <w:t xml:space="preserve"> </w:t>
      </w:r>
      <w:r w:rsidRPr="00D47C26">
        <w:rPr>
          <w:rFonts w:ascii="Times New Roman" w:hAnsi="Times New Roman" w:cs="Times New Roman"/>
          <w:i/>
          <w:color w:val="0070C0"/>
        </w:rPr>
        <w:t xml:space="preserve"> Describe how the particular</w:t>
      </w:r>
      <w:r w:rsidRPr="00D47C26">
        <w:rPr>
          <w:rFonts w:ascii="Times New Roman" w:hAnsi="Times New Roman" w:cs="Times New Roman"/>
          <w:b/>
          <w:bCs/>
          <w:i/>
          <w:color w:val="0070C0"/>
        </w:rPr>
        <w:t xml:space="preserve"> </w:t>
      </w:r>
      <w:r w:rsidRPr="00D47C26">
        <w:rPr>
          <w:rFonts w:ascii="Times New Roman" w:hAnsi="Times New Roman" w:cs="Times New Roman"/>
          <w:i/>
          <w:color w:val="0070C0"/>
        </w:rPr>
        <w:t>brand name</w:t>
      </w:r>
      <w:r w:rsidRPr="00D47C26">
        <w:rPr>
          <w:rFonts w:ascii="Times New Roman" w:hAnsi="Times New Roman" w:cs="Times New Roman"/>
          <w:b/>
          <w:bCs/>
          <w:i/>
          <w:color w:val="0070C0"/>
        </w:rPr>
        <w:t>,</w:t>
      </w:r>
      <w:r w:rsidRPr="00D47C26">
        <w:rPr>
          <w:rFonts w:ascii="Times New Roman" w:hAnsi="Times New Roman" w:cs="Times New Roman"/>
          <w:i/>
          <w:color w:val="0070C0"/>
        </w:rPr>
        <w:t xml:space="preserve"> product, or feature is essential to the Government’s req</w:t>
      </w:r>
      <w:r w:rsidR="008335DC" w:rsidRPr="00D47C26">
        <w:rPr>
          <w:rFonts w:ascii="Times New Roman" w:hAnsi="Times New Roman" w:cs="Times New Roman"/>
          <w:i/>
          <w:color w:val="0070C0"/>
        </w:rPr>
        <w:t>uirements</w:t>
      </w:r>
      <w:r w:rsidR="00C6151A" w:rsidRPr="00D47C26">
        <w:rPr>
          <w:rFonts w:ascii="Times New Roman" w:hAnsi="Times New Roman" w:cs="Times New Roman"/>
          <w:i/>
          <w:color w:val="0070C0"/>
        </w:rPr>
        <w:t xml:space="preserve"> and why a “brand name or equal” purchase description cannot be used (see FAR 11.104)</w:t>
      </w:r>
      <w:r w:rsidR="008335DC" w:rsidRPr="00D47C26">
        <w:rPr>
          <w:rFonts w:ascii="Times New Roman" w:hAnsi="Times New Roman" w:cs="Times New Roman"/>
          <w:i/>
          <w:color w:val="0070C0"/>
        </w:rPr>
        <w:t xml:space="preserve">.  Describe how </w:t>
      </w:r>
      <w:r w:rsidRPr="00D47C26">
        <w:rPr>
          <w:rFonts w:ascii="Times New Roman" w:hAnsi="Times New Roman" w:cs="Times New Roman"/>
          <w:i/>
          <w:color w:val="0070C0"/>
        </w:rPr>
        <w:t xml:space="preserve">market research indicates other companies’ similar </w:t>
      </w:r>
      <w:r w:rsidR="008335DC" w:rsidRPr="00D47C26">
        <w:rPr>
          <w:rFonts w:ascii="Times New Roman" w:hAnsi="Times New Roman" w:cs="Times New Roman"/>
          <w:i/>
          <w:color w:val="0070C0"/>
        </w:rPr>
        <w:t>products,</w:t>
      </w:r>
      <w:r w:rsidRPr="00D47C26">
        <w:rPr>
          <w:rFonts w:ascii="Times New Roman" w:hAnsi="Times New Roman" w:cs="Times New Roman"/>
          <w:i/>
          <w:color w:val="0070C0"/>
        </w:rPr>
        <w:t xml:space="preserve"> or products lacking the particular feature, do not meet, or cannot be modi</w:t>
      </w:r>
      <w:r w:rsidR="008335DC" w:rsidRPr="00D47C26">
        <w:rPr>
          <w:rFonts w:ascii="Times New Roman" w:hAnsi="Times New Roman" w:cs="Times New Roman"/>
          <w:i/>
          <w:color w:val="0070C0"/>
        </w:rPr>
        <w:t>fied to meet, the agency’s needs.</w:t>
      </w:r>
    </w:p>
    <w:p w14:paraId="5E7D13C7" w14:textId="77777777" w:rsidR="00F349D2" w:rsidRPr="00D47C26" w:rsidRDefault="00F349D2" w:rsidP="00F349D2">
      <w:pPr>
        <w:ind w:left="720"/>
        <w:rPr>
          <w:rFonts w:ascii="Times New Roman" w:hAnsi="Times New Roman" w:cs="Times New Roman"/>
          <w:b/>
          <w:iCs/>
        </w:rPr>
      </w:pPr>
    </w:p>
    <w:p w14:paraId="5E7D13C8" w14:textId="77777777" w:rsidR="00F349D2" w:rsidRPr="00D47C26" w:rsidRDefault="00F349D2" w:rsidP="00F349D2">
      <w:pPr>
        <w:ind w:left="720"/>
        <w:rPr>
          <w:rFonts w:ascii="Times New Roman" w:hAnsi="Times New Roman" w:cs="Times New Roman"/>
          <w:bCs/>
          <w:iCs/>
        </w:rPr>
      </w:pPr>
      <w:r w:rsidRPr="00D47C26">
        <w:rPr>
          <w:rFonts w:ascii="Times New Roman" w:hAnsi="Times New Roman" w:cs="Times New Roman"/>
          <w:b/>
          <w:iCs/>
        </w:rPr>
        <w:t>C</w:t>
      </w:r>
      <w:r w:rsidRPr="00D47C26">
        <w:rPr>
          <w:rFonts w:ascii="Times New Roman" w:hAnsi="Times New Roman" w:cs="Times New Roman"/>
          <w:b/>
        </w:rPr>
        <w:t xml:space="preserve">. </w:t>
      </w:r>
      <w:r w:rsidRPr="00D47C26">
        <w:rPr>
          <w:rFonts w:ascii="Times New Roman" w:hAnsi="Times New Roman" w:cs="Times New Roman"/>
        </w:rPr>
        <w:t>___</w:t>
      </w:r>
      <w:r w:rsidRPr="00D47C26">
        <w:rPr>
          <w:rFonts w:ascii="Times New Roman" w:hAnsi="Times New Roman" w:cs="Times New Roman"/>
          <w:b/>
          <w:bCs/>
          <w:i/>
          <w:iCs/>
        </w:rPr>
        <w:t xml:space="preserve">URGENT AND COMPELLING. </w:t>
      </w:r>
      <w:r w:rsidRPr="00D47C26">
        <w:rPr>
          <w:rFonts w:ascii="Times New Roman" w:hAnsi="Times New Roman" w:cs="Times New Roman"/>
          <w:bCs/>
          <w:iCs/>
        </w:rPr>
        <w:t>The supplies or services are of such unusual and compelling urgency that the Government would be seriously injured unless the agency is permitted to limit the number of sources from which it solicits bids or proposals.</w:t>
      </w:r>
      <w:r w:rsidR="00CF25CC" w:rsidRPr="00D47C26">
        <w:rPr>
          <w:rFonts w:ascii="Times New Roman" w:hAnsi="Times New Roman" w:cs="Times New Roman"/>
          <w:bCs/>
          <w:iCs/>
        </w:rPr>
        <w:t xml:space="preserve"> </w:t>
      </w:r>
      <w:r w:rsidRPr="00D47C26">
        <w:rPr>
          <w:rFonts w:ascii="Times New Roman" w:hAnsi="Times New Roman" w:cs="Times New Roman"/>
          <w:bCs/>
          <w:iCs/>
        </w:rPr>
        <w:t xml:space="preserve"> Urgent requirements are supplies or services that will result in a work stoppage, or are mission critical and the routine processing time would result in injury to the Government. The determination that the procurement for the above item/service is an urgent and compelling requirement is based on the following:</w:t>
      </w:r>
    </w:p>
    <w:p w14:paraId="5E7D13C9" w14:textId="77777777" w:rsidR="00F349D2" w:rsidRPr="00D47C26" w:rsidRDefault="00F349D2" w:rsidP="00F349D2">
      <w:pPr>
        <w:ind w:left="720"/>
        <w:rPr>
          <w:rFonts w:ascii="Times New Roman" w:hAnsi="Times New Roman" w:cs="Times New Roman"/>
        </w:rPr>
      </w:pPr>
    </w:p>
    <w:p w14:paraId="5E7D13CA" w14:textId="77777777" w:rsidR="00F349D2" w:rsidRPr="00D47C26" w:rsidRDefault="00F349D2" w:rsidP="00F349D2">
      <w:pPr>
        <w:pStyle w:val="ListParagraph"/>
        <w:widowControl w:val="0"/>
        <w:numPr>
          <w:ilvl w:val="0"/>
          <w:numId w:val="12"/>
        </w:numPr>
        <w:tabs>
          <w:tab w:val="left" w:pos="2794"/>
        </w:tabs>
        <w:autoSpaceDE w:val="0"/>
        <w:autoSpaceDN w:val="0"/>
        <w:adjustRightInd w:val="0"/>
        <w:contextualSpacing/>
        <w:rPr>
          <w:rFonts w:ascii="Times New Roman" w:hAnsi="Times New Roman" w:cs="Times New Roman"/>
        </w:rPr>
      </w:pPr>
      <w:r w:rsidRPr="00D47C26">
        <w:rPr>
          <w:rFonts w:ascii="Times New Roman" w:hAnsi="Times New Roman" w:cs="Times New Roman"/>
        </w:rPr>
        <w:t>Date</w:t>
      </w:r>
      <w:r w:rsidR="00CF25CC" w:rsidRPr="00D47C26">
        <w:rPr>
          <w:rFonts w:ascii="Times New Roman" w:hAnsi="Times New Roman" w:cs="Times New Roman"/>
        </w:rPr>
        <w:t xml:space="preserve"> on</w:t>
      </w:r>
      <w:r w:rsidRPr="00D47C26">
        <w:rPr>
          <w:rFonts w:ascii="Times New Roman" w:hAnsi="Times New Roman" w:cs="Times New Roman"/>
        </w:rPr>
        <w:t xml:space="preserve"> which the requirement was first identified:  </w:t>
      </w:r>
    </w:p>
    <w:p w14:paraId="5E7D13CB" w14:textId="77777777" w:rsidR="00F349D2" w:rsidRPr="00D47C26" w:rsidRDefault="00F349D2" w:rsidP="00C6151A">
      <w:pPr>
        <w:rPr>
          <w:rFonts w:ascii="Times New Roman" w:hAnsi="Times New Roman" w:cs="Times New Roman"/>
        </w:rPr>
      </w:pPr>
    </w:p>
    <w:p w14:paraId="5E7D13CC" w14:textId="77777777" w:rsidR="00F349D2" w:rsidRPr="00D47C26" w:rsidRDefault="00CF25CC" w:rsidP="00F349D2">
      <w:pPr>
        <w:pStyle w:val="ListParagraph"/>
        <w:widowControl w:val="0"/>
        <w:numPr>
          <w:ilvl w:val="0"/>
          <w:numId w:val="12"/>
        </w:numPr>
        <w:tabs>
          <w:tab w:val="left" w:pos="2794"/>
        </w:tabs>
        <w:autoSpaceDE w:val="0"/>
        <w:autoSpaceDN w:val="0"/>
        <w:adjustRightInd w:val="0"/>
        <w:contextualSpacing/>
        <w:rPr>
          <w:rFonts w:ascii="Times New Roman" w:hAnsi="Times New Roman" w:cs="Times New Roman"/>
        </w:rPr>
      </w:pPr>
      <w:r w:rsidRPr="00D47C26">
        <w:rPr>
          <w:rFonts w:ascii="Times New Roman" w:hAnsi="Times New Roman" w:cs="Times New Roman"/>
        </w:rPr>
        <w:t>Required delivery date/period of performance</w:t>
      </w:r>
      <w:r w:rsidR="00F349D2" w:rsidRPr="00D47C26">
        <w:rPr>
          <w:rFonts w:ascii="Times New Roman" w:hAnsi="Times New Roman" w:cs="Times New Roman"/>
        </w:rPr>
        <w:t xml:space="preserve">:  </w:t>
      </w:r>
    </w:p>
    <w:p w14:paraId="5E7D13CD" w14:textId="77777777" w:rsidR="00F349D2" w:rsidRPr="00D47C26" w:rsidRDefault="00F349D2" w:rsidP="00F349D2">
      <w:pPr>
        <w:pStyle w:val="ListParagraph"/>
        <w:rPr>
          <w:rFonts w:ascii="Times New Roman" w:hAnsi="Times New Roman" w:cs="Times New Roman"/>
        </w:rPr>
      </w:pPr>
    </w:p>
    <w:p w14:paraId="5E7D13CE" w14:textId="77777777" w:rsidR="00F349D2" w:rsidRPr="00D47C26" w:rsidRDefault="00F349D2" w:rsidP="00CF25CC">
      <w:pPr>
        <w:pStyle w:val="ListParagraph"/>
        <w:widowControl w:val="0"/>
        <w:numPr>
          <w:ilvl w:val="0"/>
          <w:numId w:val="12"/>
        </w:numPr>
        <w:tabs>
          <w:tab w:val="left" w:pos="2794"/>
        </w:tabs>
        <w:autoSpaceDE w:val="0"/>
        <w:autoSpaceDN w:val="0"/>
        <w:adjustRightInd w:val="0"/>
        <w:contextualSpacing/>
        <w:rPr>
          <w:rFonts w:ascii="Times New Roman" w:hAnsi="Times New Roman" w:cs="Times New Roman"/>
        </w:rPr>
      </w:pPr>
      <w:r w:rsidRPr="00D47C26">
        <w:rPr>
          <w:rFonts w:ascii="Times New Roman" w:hAnsi="Times New Roman" w:cs="Times New Roman"/>
        </w:rPr>
        <w:t>Explanation of why delivery</w:t>
      </w:r>
      <w:r w:rsidR="00C6151A" w:rsidRPr="00D47C26">
        <w:rPr>
          <w:rFonts w:ascii="Times New Roman" w:hAnsi="Times New Roman" w:cs="Times New Roman"/>
        </w:rPr>
        <w:t>/commencement of services</w:t>
      </w:r>
      <w:r w:rsidRPr="00D47C26">
        <w:rPr>
          <w:rFonts w:ascii="Times New Roman" w:hAnsi="Times New Roman" w:cs="Times New Roman"/>
        </w:rPr>
        <w:t xml:space="preserve"> by the date mentioned above is required: </w:t>
      </w:r>
      <w:r w:rsidR="00CF25CC" w:rsidRPr="00D47C26">
        <w:rPr>
          <w:rFonts w:ascii="Times New Roman" w:hAnsi="Times New Roman" w:cs="Times New Roman"/>
          <w:i/>
          <w:color w:val="0070C0"/>
        </w:rPr>
        <w:t>Explain t</w:t>
      </w:r>
      <w:r w:rsidRPr="00D47C26">
        <w:rPr>
          <w:rFonts w:ascii="Times New Roman" w:hAnsi="Times New Roman" w:cs="Times New Roman"/>
          <w:i/>
          <w:color w:val="0070C0"/>
        </w:rPr>
        <w:t xml:space="preserve">he impact to the mission </w:t>
      </w:r>
      <w:r w:rsidR="00CF25CC" w:rsidRPr="00D47C26">
        <w:rPr>
          <w:rFonts w:ascii="Times New Roman" w:hAnsi="Times New Roman" w:cs="Times New Roman"/>
          <w:i/>
          <w:color w:val="0070C0"/>
        </w:rPr>
        <w:t xml:space="preserve">if the </w:t>
      </w:r>
      <w:r w:rsidR="00C6151A" w:rsidRPr="00D47C26">
        <w:rPr>
          <w:rFonts w:ascii="Times New Roman" w:hAnsi="Times New Roman" w:cs="Times New Roman"/>
          <w:i/>
          <w:color w:val="0070C0"/>
        </w:rPr>
        <w:t>date above is not met,</w:t>
      </w:r>
      <w:r w:rsidR="00CF25CC" w:rsidRPr="00D47C26">
        <w:rPr>
          <w:rFonts w:ascii="Times New Roman" w:hAnsi="Times New Roman" w:cs="Times New Roman"/>
          <w:i/>
          <w:color w:val="0070C0"/>
        </w:rPr>
        <w:t xml:space="preserve"> any special circumstances or conditions that exist which validate the requirement as “urgent,” estimated production lead time for the item, etc.</w:t>
      </w:r>
      <w:r w:rsidR="00CF25CC" w:rsidRPr="00D47C26">
        <w:rPr>
          <w:rFonts w:ascii="Times New Roman" w:hAnsi="Times New Roman" w:cs="Times New Roman"/>
          <w:color w:val="0070C0"/>
        </w:rPr>
        <w:t xml:space="preserve"> </w:t>
      </w:r>
    </w:p>
    <w:p w14:paraId="5E7D13CF" w14:textId="77777777" w:rsidR="00F349D2" w:rsidRPr="00D47C26" w:rsidRDefault="00F349D2" w:rsidP="00CF25CC">
      <w:pPr>
        <w:rPr>
          <w:rFonts w:ascii="Times New Roman" w:hAnsi="Times New Roman" w:cs="Times New Roman"/>
        </w:rPr>
      </w:pPr>
    </w:p>
    <w:p w14:paraId="5E7D13D0" w14:textId="77777777" w:rsidR="00F349D2" w:rsidRPr="00D47C26" w:rsidRDefault="00CF25CC" w:rsidP="00F349D2">
      <w:pPr>
        <w:pStyle w:val="ListParagraph"/>
        <w:widowControl w:val="0"/>
        <w:numPr>
          <w:ilvl w:val="0"/>
          <w:numId w:val="12"/>
        </w:numPr>
        <w:tabs>
          <w:tab w:val="left" w:pos="1853"/>
        </w:tabs>
        <w:autoSpaceDE w:val="0"/>
        <w:autoSpaceDN w:val="0"/>
        <w:adjustRightInd w:val="0"/>
        <w:spacing w:line="215" w:lineRule="exact"/>
        <w:contextualSpacing/>
        <w:rPr>
          <w:rFonts w:ascii="Times New Roman" w:hAnsi="Times New Roman" w:cs="Times New Roman"/>
          <w:i/>
          <w:color w:val="0070C0"/>
        </w:rPr>
      </w:pPr>
      <w:r w:rsidRPr="00D47C26">
        <w:rPr>
          <w:rFonts w:ascii="Times New Roman" w:hAnsi="Times New Roman" w:cs="Times New Roman"/>
          <w:i/>
          <w:color w:val="0070C0"/>
        </w:rPr>
        <w:t xml:space="preserve">If appropriate, </w:t>
      </w:r>
      <w:r w:rsidR="00140D7F" w:rsidRPr="00D47C26">
        <w:rPr>
          <w:rFonts w:ascii="Times New Roman" w:hAnsi="Times New Roman" w:cs="Times New Roman"/>
          <w:i/>
          <w:color w:val="0070C0"/>
        </w:rPr>
        <w:t xml:space="preserve">include </w:t>
      </w:r>
      <w:r w:rsidRPr="00D47C26">
        <w:rPr>
          <w:rFonts w:ascii="Times New Roman" w:hAnsi="Times New Roman" w:cs="Times New Roman"/>
          <w:i/>
          <w:color w:val="0070C0"/>
        </w:rPr>
        <w:t>a</w:t>
      </w:r>
      <w:r w:rsidR="00F349D2" w:rsidRPr="00D47C26">
        <w:rPr>
          <w:rFonts w:ascii="Times New Roman" w:hAnsi="Times New Roman" w:cs="Times New Roman"/>
          <w:i/>
          <w:color w:val="0070C0"/>
        </w:rPr>
        <w:t xml:space="preserve">ny additional </w:t>
      </w:r>
      <w:r w:rsidRPr="00D47C26">
        <w:rPr>
          <w:rFonts w:ascii="Times New Roman" w:hAnsi="Times New Roman" w:cs="Times New Roman"/>
          <w:i/>
          <w:color w:val="0070C0"/>
        </w:rPr>
        <w:t>pertinent information.</w:t>
      </w:r>
    </w:p>
    <w:p w14:paraId="5E7D13D1" w14:textId="77777777" w:rsidR="00F349D2" w:rsidRPr="00D47C26" w:rsidRDefault="00F349D2" w:rsidP="00F349D2">
      <w:pPr>
        <w:widowControl w:val="0"/>
        <w:tabs>
          <w:tab w:val="left" w:pos="963"/>
        </w:tabs>
        <w:autoSpaceDE w:val="0"/>
        <w:autoSpaceDN w:val="0"/>
        <w:adjustRightInd w:val="0"/>
        <w:spacing w:line="215" w:lineRule="exact"/>
        <w:rPr>
          <w:rFonts w:ascii="Times New Roman" w:hAnsi="Times New Roman" w:cs="Times New Roman"/>
        </w:rPr>
      </w:pPr>
    </w:p>
    <w:p w14:paraId="5E7D13D2" w14:textId="77777777" w:rsidR="00F349D2" w:rsidRPr="00D47C26" w:rsidRDefault="00F349D2" w:rsidP="00F349D2">
      <w:pPr>
        <w:widowControl w:val="0"/>
        <w:tabs>
          <w:tab w:val="left" w:pos="963"/>
        </w:tabs>
        <w:autoSpaceDE w:val="0"/>
        <w:autoSpaceDN w:val="0"/>
        <w:adjustRightInd w:val="0"/>
        <w:spacing w:line="215" w:lineRule="exact"/>
        <w:rPr>
          <w:rFonts w:ascii="Times New Roman" w:hAnsi="Times New Roman" w:cs="Times New Roman"/>
        </w:rPr>
      </w:pPr>
    </w:p>
    <w:p w14:paraId="5E7D13D3" w14:textId="77777777" w:rsidR="00F349D2" w:rsidRPr="00D47C26" w:rsidRDefault="00F349D2" w:rsidP="00F349D2">
      <w:pPr>
        <w:widowControl w:val="0"/>
        <w:tabs>
          <w:tab w:val="left" w:pos="759"/>
        </w:tabs>
        <w:autoSpaceDE w:val="0"/>
        <w:autoSpaceDN w:val="0"/>
        <w:adjustRightInd w:val="0"/>
        <w:spacing w:line="215" w:lineRule="exact"/>
        <w:rPr>
          <w:rFonts w:ascii="Times New Roman" w:hAnsi="Times New Roman" w:cs="Times New Roman"/>
        </w:rPr>
      </w:pPr>
      <w:r w:rsidRPr="00D47C26">
        <w:rPr>
          <w:rFonts w:ascii="Times New Roman" w:hAnsi="Times New Roman" w:cs="Times New Roman"/>
        </w:rPr>
        <w:t>V. CERTIFICATIONS:</w:t>
      </w:r>
    </w:p>
    <w:p w14:paraId="5E7D13D4" w14:textId="77777777" w:rsidR="00F349D2" w:rsidRPr="00D47C26" w:rsidRDefault="00F349D2" w:rsidP="00F349D2">
      <w:pPr>
        <w:widowControl w:val="0"/>
        <w:tabs>
          <w:tab w:val="left" w:pos="759"/>
        </w:tabs>
        <w:autoSpaceDE w:val="0"/>
        <w:autoSpaceDN w:val="0"/>
        <w:adjustRightInd w:val="0"/>
        <w:spacing w:line="215" w:lineRule="exact"/>
        <w:rPr>
          <w:rFonts w:ascii="Times New Roman" w:hAnsi="Times New Roman" w:cs="Times New Roman"/>
        </w:rPr>
      </w:pPr>
    </w:p>
    <w:p w14:paraId="5E7D13D5" w14:textId="77777777" w:rsidR="00F349D2" w:rsidRPr="00D47C26" w:rsidRDefault="00F349D2" w:rsidP="00F349D2">
      <w:pPr>
        <w:pStyle w:val="ListParagraph"/>
        <w:numPr>
          <w:ilvl w:val="0"/>
          <w:numId w:val="13"/>
        </w:numPr>
        <w:contextualSpacing/>
        <w:rPr>
          <w:rFonts w:ascii="Times New Roman" w:hAnsi="Times New Roman" w:cs="Times New Roman"/>
        </w:rPr>
      </w:pPr>
      <w:r w:rsidRPr="00D47C26">
        <w:rPr>
          <w:rFonts w:ascii="Times New Roman" w:hAnsi="Times New Roman" w:cs="Times New Roman"/>
          <w:b/>
        </w:rPr>
        <w:t>Technical / Requirements Certification:</w:t>
      </w:r>
      <w:r w:rsidRPr="00D47C26">
        <w:rPr>
          <w:rFonts w:ascii="Times New Roman" w:hAnsi="Times New Roman" w:cs="Times New Roman"/>
        </w:rPr>
        <w:t xml:space="preserve">  I certify that the facts and representation under my cognizance which are included in this justification are complete and accurate to the best of my knowledge and belief.</w:t>
      </w:r>
    </w:p>
    <w:p w14:paraId="5E7D13D6" w14:textId="77777777" w:rsidR="00F349D2" w:rsidRPr="00D47C26" w:rsidRDefault="00F349D2" w:rsidP="00F349D2">
      <w:pPr>
        <w:ind w:left="720"/>
        <w:rPr>
          <w:rFonts w:ascii="Times New Roman" w:hAnsi="Times New Roman" w:cs="Times New Roman"/>
        </w:rPr>
      </w:pPr>
    </w:p>
    <w:p w14:paraId="5E7D13D7" w14:textId="67C223FA" w:rsidR="00F349D2" w:rsidRPr="00D47C26" w:rsidRDefault="00F349D2" w:rsidP="00F349D2">
      <w:pPr>
        <w:ind w:left="1080"/>
        <w:rPr>
          <w:rFonts w:ascii="Times New Roman" w:hAnsi="Times New Roman" w:cs="Times New Roman"/>
        </w:rPr>
      </w:pPr>
      <w:r w:rsidRPr="00D47C26">
        <w:rPr>
          <w:rFonts w:ascii="Times New Roman" w:hAnsi="Times New Roman" w:cs="Times New Roman"/>
        </w:rPr>
        <w:t>________________</w:t>
      </w:r>
      <w:r w:rsidR="00D47C26">
        <w:rPr>
          <w:rFonts w:ascii="Times New Roman" w:hAnsi="Times New Roman" w:cs="Times New Roman"/>
        </w:rPr>
        <w:t>_</w:t>
      </w:r>
      <w:r w:rsidRPr="00D47C26">
        <w:rPr>
          <w:rFonts w:ascii="Times New Roman" w:hAnsi="Times New Roman" w:cs="Times New Roman"/>
        </w:rPr>
        <w:t xml:space="preserve">___     </w:t>
      </w:r>
      <w:r w:rsidRPr="00D47C26">
        <w:rPr>
          <w:rFonts w:ascii="Times New Roman" w:hAnsi="Times New Roman" w:cs="Times New Roman"/>
        </w:rPr>
        <w:tab/>
        <w:t>___________</w:t>
      </w:r>
      <w:r w:rsidR="00D47C26">
        <w:rPr>
          <w:rFonts w:ascii="Times New Roman" w:hAnsi="Times New Roman" w:cs="Times New Roman"/>
        </w:rPr>
        <w:t xml:space="preserve">______________   </w:t>
      </w:r>
      <w:r w:rsidR="00D47C26">
        <w:rPr>
          <w:rFonts w:ascii="Times New Roman" w:hAnsi="Times New Roman" w:cs="Times New Roman"/>
        </w:rPr>
        <w:tab/>
        <w:t>_________</w:t>
      </w:r>
      <w:r w:rsidR="00D47C26">
        <w:rPr>
          <w:rFonts w:ascii="Times New Roman" w:hAnsi="Times New Roman" w:cs="Times New Roman"/>
        </w:rPr>
        <w:tab/>
      </w:r>
    </w:p>
    <w:p w14:paraId="5E7D13D8" w14:textId="02B5E59E" w:rsidR="00F349D2" w:rsidRPr="00D47C26" w:rsidRDefault="00F349D2" w:rsidP="00F349D2">
      <w:pPr>
        <w:ind w:left="1080"/>
        <w:rPr>
          <w:rFonts w:ascii="Times New Roman" w:hAnsi="Times New Roman" w:cs="Times New Roman"/>
        </w:rPr>
      </w:pPr>
      <w:r w:rsidRPr="00D47C26">
        <w:rPr>
          <w:rFonts w:ascii="Times New Roman" w:hAnsi="Times New Roman" w:cs="Times New Roman"/>
        </w:rPr>
        <w:lastRenderedPageBreak/>
        <w:t>Signature</w:t>
      </w:r>
      <w:r w:rsidRPr="00D47C26">
        <w:rPr>
          <w:rFonts w:ascii="Times New Roman" w:hAnsi="Times New Roman" w:cs="Times New Roman"/>
        </w:rPr>
        <w:tab/>
      </w:r>
      <w:r w:rsidRPr="00D47C26">
        <w:rPr>
          <w:rFonts w:ascii="Times New Roman" w:hAnsi="Times New Roman" w:cs="Times New Roman"/>
        </w:rPr>
        <w:tab/>
      </w:r>
      <w:r w:rsidRPr="00D47C26">
        <w:rPr>
          <w:rFonts w:ascii="Times New Roman" w:hAnsi="Times New Roman" w:cs="Times New Roman"/>
        </w:rPr>
        <w:tab/>
      </w:r>
      <w:r w:rsidR="00D47C26">
        <w:rPr>
          <w:rFonts w:ascii="Times New Roman" w:hAnsi="Times New Roman" w:cs="Times New Roman"/>
        </w:rPr>
        <w:tab/>
      </w:r>
      <w:r w:rsidRPr="00D47C26">
        <w:rPr>
          <w:rFonts w:ascii="Times New Roman" w:hAnsi="Times New Roman" w:cs="Times New Roman"/>
        </w:rPr>
        <w:t>Name (Printed) / Phone #</w:t>
      </w:r>
      <w:r w:rsidRPr="00D47C26">
        <w:rPr>
          <w:rFonts w:ascii="Times New Roman" w:hAnsi="Times New Roman" w:cs="Times New Roman"/>
        </w:rPr>
        <w:tab/>
      </w:r>
      <w:r w:rsidRPr="00D47C26">
        <w:rPr>
          <w:rFonts w:ascii="Times New Roman" w:hAnsi="Times New Roman" w:cs="Times New Roman"/>
        </w:rPr>
        <w:tab/>
        <w:t>Date</w:t>
      </w:r>
      <w:r w:rsidRPr="00D47C26">
        <w:rPr>
          <w:rFonts w:ascii="Times New Roman" w:hAnsi="Times New Roman" w:cs="Times New Roman"/>
        </w:rPr>
        <w:tab/>
      </w:r>
    </w:p>
    <w:p w14:paraId="5E7D13D9" w14:textId="77777777" w:rsidR="00F349D2" w:rsidRPr="00D47C26" w:rsidRDefault="00F349D2" w:rsidP="00F349D2">
      <w:pPr>
        <w:ind w:left="720"/>
        <w:rPr>
          <w:rFonts w:ascii="Times New Roman" w:hAnsi="Times New Roman" w:cs="Times New Roman"/>
        </w:rPr>
      </w:pPr>
    </w:p>
    <w:p w14:paraId="5E7D13DA" w14:textId="77777777" w:rsidR="00F349D2" w:rsidRPr="00D47C26" w:rsidRDefault="00F349D2" w:rsidP="00F349D2">
      <w:pPr>
        <w:ind w:left="720"/>
        <w:rPr>
          <w:rFonts w:ascii="Times New Roman" w:hAnsi="Times New Roman" w:cs="Times New Roman"/>
          <w:b/>
        </w:rPr>
      </w:pPr>
    </w:p>
    <w:p w14:paraId="5E7D13DB" w14:textId="77777777" w:rsidR="00F349D2" w:rsidRPr="00D47C26" w:rsidRDefault="00F349D2" w:rsidP="00F349D2">
      <w:pPr>
        <w:pStyle w:val="ListParagraph"/>
        <w:numPr>
          <w:ilvl w:val="0"/>
          <w:numId w:val="13"/>
        </w:numPr>
        <w:contextualSpacing/>
        <w:rPr>
          <w:rFonts w:ascii="Times New Roman" w:hAnsi="Times New Roman" w:cs="Times New Roman"/>
        </w:rPr>
      </w:pPr>
      <w:r w:rsidRPr="00D47C26">
        <w:rPr>
          <w:rFonts w:ascii="Times New Roman" w:hAnsi="Times New Roman" w:cs="Times New Roman"/>
          <w:b/>
        </w:rPr>
        <w:t xml:space="preserve">Contracting Officer Certification:  </w:t>
      </w:r>
      <w:r w:rsidRPr="00D47C26">
        <w:rPr>
          <w:rFonts w:ascii="Times New Roman" w:hAnsi="Times New Roman" w:cs="Times New Roman"/>
        </w:rPr>
        <w:t>I certify that this justification is accurate and complete to the best of my knowledge and belief.</w:t>
      </w:r>
    </w:p>
    <w:p w14:paraId="5E7D13DC" w14:textId="77777777" w:rsidR="00F349D2" w:rsidRPr="00D47C26" w:rsidRDefault="00F349D2" w:rsidP="00F349D2">
      <w:pPr>
        <w:ind w:left="720"/>
        <w:rPr>
          <w:rFonts w:ascii="Times New Roman" w:hAnsi="Times New Roman" w:cs="Times New Roman"/>
        </w:rPr>
      </w:pPr>
    </w:p>
    <w:p w14:paraId="24AB57DB" w14:textId="77777777" w:rsidR="00D47C26" w:rsidRPr="00D47C26" w:rsidRDefault="00D47C26" w:rsidP="00D47C26">
      <w:pPr>
        <w:ind w:left="1080"/>
        <w:rPr>
          <w:rFonts w:ascii="Times New Roman" w:hAnsi="Times New Roman" w:cs="Times New Roman"/>
        </w:rPr>
      </w:pPr>
      <w:r w:rsidRPr="00D47C26">
        <w:rPr>
          <w:rFonts w:ascii="Times New Roman" w:hAnsi="Times New Roman" w:cs="Times New Roman"/>
        </w:rPr>
        <w:t>________________</w:t>
      </w:r>
      <w:r>
        <w:rPr>
          <w:rFonts w:ascii="Times New Roman" w:hAnsi="Times New Roman" w:cs="Times New Roman"/>
        </w:rPr>
        <w:t>_</w:t>
      </w:r>
      <w:r w:rsidRPr="00D47C26">
        <w:rPr>
          <w:rFonts w:ascii="Times New Roman" w:hAnsi="Times New Roman" w:cs="Times New Roman"/>
        </w:rPr>
        <w:t xml:space="preserve">___     </w:t>
      </w:r>
      <w:r w:rsidRPr="00D47C26">
        <w:rPr>
          <w:rFonts w:ascii="Times New Roman" w:hAnsi="Times New Roman" w:cs="Times New Roman"/>
        </w:rPr>
        <w:tab/>
        <w:t>___________</w:t>
      </w:r>
      <w:r>
        <w:rPr>
          <w:rFonts w:ascii="Times New Roman" w:hAnsi="Times New Roman" w:cs="Times New Roman"/>
        </w:rPr>
        <w:t xml:space="preserve">______________   </w:t>
      </w:r>
      <w:r>
        <w:rPr>
          <w:rFonts w:ascii="Times New Roman" w:hAnsi="Times New Roman" w:cs="Times New Roman"/>
        </w:rPr>
        <w:tab/>
        <w:t>_________</w:t>
      </w:r>
      <w:r>
        <w:rPr>
          <w:rFonts w:ascii="Times New Roman" w:hAnsi="Times New Roman" w:cs="Times New Roman"/>
        </w:rPr>
        <w:tab/>
      </w:r>
    </w:p>
    <w:p w14:paraId="5C562ABF" w14:textId="77777777" w:rsidR="00D47C26" w:rsidRPr="00D47C26" w:rsidRDefault="00D47C26" w:rsidP="00D47C26">
      <w:pPr>
        <w:ind w:left="1080"/>
        <w:rPr>
          <w:rFonts w:ascii="Times New Roman" w:hAnsi="Times New Roman" w:cs="Times New Roman"/>
        </w:rPr>
      </w:pPr>
      <w:r w:rsidRPr="00D47C26">
        <w:rPr>
          <w:rFonts w:ascii="Times New Roman" w:hAnsi="Times New Roman" w:cs="Times New Roman"/>
        </w:rPr>
        <w:t>Signature</w:t>
      </w:r>
      <w:r w:rsidRPr="00D47C26">
        <w:rPr>
          <w:rFonts w:ascii="Times New Roman" w:hAnsi="Times New Roman" w:cs="Times New Roman"/>
        </w:rPr>
        <w:tab/>
      </w:r>
      <w:r w:rsidRPr="00D47C26">
        <w:rPr>
          <w:rFonts w:ascii="Times New Roman" w:hAnsi="Times New Roman" w:cs="Times New Roman"/>
        </w:rPr>
        <w:tab/>
      </w:r>
      <w:r w:rsidRPr="00D47C26">
        <w:rPr>
          <w:rFonts w:ascii="Times New Roman" w:hAnsi="Times New Roman" w:cs="Times New Roman"/>
        </w:rPr>
        <w:tab/>
      </w:r>
      <w:r>
        <w:rPr>
          <w:rFonts w:ascii="Times New Roman" w:hAnsi="Times New Roman" w:cs="Times New Roman"/>
        </w:rPr>
        <w:tab/>
      </w:r>
      <w:r w:rsidRPr="00D47C26">
        <w:rPr>
          <w:rFonts w:ascii="Times New Roman" w:hAnsi="Times New Roman" w:cs="Times New Roman"/>
        </w:rPr>
        <w:t>Name (Printed) / Phone #</w:t>
      </w:r>
      <w:r w:rsidRPr="00D47C26">
        <w:rPr>
          <w:rFonts w:ascii="Times New Roman" w:hAnsi="Times New Roman" w:cs="Times New Roman"/>
        </w:rPr>
        <w:tab/>
      </w:r>
      <w:r w:rsidRPr="00D47C26">
        <w:rPr>
          <w:rFonts w:ascii="Times New Roman" w:hAnsi="Times New Roman" w:cs="Times New Roman"/>
        </w:rPr>
        <w:tab/>
        <w:t>Date</w:t>
      </w:r>
      <w:r w:rsidRPr="00D47C26">
        <w:rPr>
          <w:rFonts w:ascii="Times New Roman" w:hAnsi="Times New Roman" w:cs="Times New Roman"/>
        </w:rPr>
        <w:tab/>
      </w:r>
    </w:p>
    <w:p w14:paraId="5E7D13DF" w14:textId="77777777" w:rsidR="00F349D2" w:rsidRPr="00D47C26" w:rsidRDefault="00F349D2" w:rsidP="00F349D2">
      <w:pPr>
        <w:pStyle w:val="ListParagraph"/>
        <w:ind w:left="1080"/>
        <w:rPr>
          <w:rFonts w:ascii="Times New Roman" w:hAnsi="Times New Roman" w:cs="Times New Roman"/>
        </w:rPr>
      </w:pPr>
    </w:p>
    <w:p w14:paraId="5E7D13E0" w14:textId="77777777" w:rsidR="00A525A1" w:rsidRPr="00D47C26" w:rsidRDefault="00A525A1">
      <w:pPr>
        <w:rPr>
          <w:rFonts w:ascii="Times New Roman" w:hAnsi="Times New Roman" w:cs="Times New Roman"/>
        </w:rPr>
      </w:pPr>
    </w:p>
    <w:sectPr w:rsidR="00A525A1" w:rsidRPr="00D47C2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FEDD8" w14:textId="77777777" w:rsidR="006F7C9B" w:rsidRDefault="006F7C9B" w:rsidP="00670D0A">
      <w:r>
        <w:separator/>
      </w:r>
    </w:p>
  </w:endnote>
  <w:endnote w:type="continuationSeparator" w:id="0">
    <w:p w14:paraId="7BE495E3" w14:textId="77777777" w:rsidR="006F7C9B" w:rsidRDefault="006F7C9B" w:rsidP="0067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863622"/>
      <w:docPartObj>
        <w:docPartGallery w:val="Page Numbers (Bottom of Page)"/>
        <w:docPartUnique/>
      </w:docPartObj>
    </w:sdtPr>
    <w:sdtEndPr/>
    <w:sdtContent>
      <w:sdt>
        <w:sdtPr>
          <w:id w:val="860082579"/>
          <w:docPartObj>
            <w:docPartGallery w:val="Page Numbers (Top of Page)"/>
            <w:docPartUnique/>
          </w:docPartObj>
        </w:sdtPr>
        <w:sdtEndPr/>
        <w:sdtContent>
          <w:p w14:paraId="772C61A0" w14:textId="2DD813C4" w:rsidR="00670D0A" w:rsidRPr="00670D0A" w:rsidRDefault="00670D0A">
            <w:pPr>
              <w:pStyle w:val="Footer"/>
              <w:jc w:val="right"/>
              <w:rPr>
                <w:rFonts w:ascii="Times New Roman" w:hAnsi="Times New Roman" w:cs="Times New Roman"/>
                <w:sz w:val="18"/>
                <w:szCs w:val="18"/>
              </w:rPr>
            </w:pPr>
            <w:r w:rsidRPr="00670D0A">
              <w:rPr>
                <w:rFonts w:ascii="Times New Roman" w:hAnsi="Times New Roman" w:cs="Times New Roman"/>
                <w:sz w:val="18"/>
                <w:szCs w:val="18"/>
              </w:rPr>
              <w:t>V 1.</w:t>
            </w:r>
            <w:r w:rsidR="00D47C26">
              <w:rPr>
                <w:rFonts w:ascii="Times New Roman" w:hAnsi="Times New Roman" w:cs="Times New Roman"/>
                <w:sz w:val="18"/>
                <w:szCs w:val="18"/>
              </w:rPr>
              <w:t>2</w:t>
            </w:r>
            <w:r w:rsidRPr="00670D0A">
              <w:rPr>
                <w:rFonts w:ascii="Times New Roman" w:hAnsi="Times New Roman" w:cs="Times New Roman"/>
                <w:sz w:val="18"/>
                <w:szCs w:val="18"/>
              </w:rPr>
              <w:t xml:space="preserve"> (</w:t>
            </w:r>
            <w:r w:rsidR="00D47C26">
              <w:rPr>
                <w:rFonts w:ascii="Times New Roman" w:hAnsi="Times New Roman" w:cs="Times New Roman"/>
                <w:sz w:val="18"/>
                <w:szCs w:val="18"/>
              </w:rPr>
              <w:t>22 March 2018</w:t>
            </w:r>
            <w:r w:rsidRPr="00670D0A">
              <w:rPr>
                <w:rFonts w:ascii="Times New Roman" w:hAnsi="Times New Roman" w:cs="Times New Roman"/>
                <w:sz w:val="18"/>
                <w:szCs w:val="18"/>
              </w:rPr>
              <w:t>)</w:t>
            </w:r>
          </w:p>
          <w:p w14:paraId="7E9BF4E4" w14:textId="7CAA3959" w:rsidR="00670D0A" w:rsidRDefault="00670D0A">
            <w:pPr>
              <w:pStyle w:val="Footer"/>
              <w:jc w:val="right"/>
            </w:pPr>
            <w:r w:rsidRPr="00670D0A">
              <w:rPr>
                <w:rFonts w:ascii="Times New Roman" w:hAnsi="Times New Roman" w:cs="Times New Roman"/>
                <w:sz w:val="18"/>
                <w:szCs w:val="18"/>
              </w:rPr>
              <w:t xml:space="preserve">Page </w:t>
            </w:r>
            <w:r w:rsidRPr="00670D0A">
              <w:rPr>
                <w:rFonts w:ascii="Times New Roman" w:hAnsi="Times New Roman" w:cs="Times New Roman"/>
                <w:b/>
                <w:bCs/>
                <w:sz w:val="18"/>
                <w:szCs w:val="18"/>
              </w:rPr>
              <w:fldChar w:fldCharType="begin"/>
            </w:r>
            <w:r w:rsidRPr="00670D0A">
              <w:rPr>
                <w:rFonts w:ascii="Times New Roman" w:hAnsi="Times New Roman" w:cs="Times New Roman"/>
                <w:b/>
                <w:bCs/>
                <w:sz w:val="18"/>
                <w:szCs w:val="18"/>
              </w:rPr>
              <w:instrText xml:space="preserve"> PAGE </w:instrText>
            </w:r>
            <w:r w:rsidRPr="00670D0A">
              <w:rPr>
                <w:rFonts w:ascii="Times New Roman" w:hAnsi="Times New Roman" w:cs="Times New Roman"/>
                <w:b/>
                <w:bCs/>
                <w:sz w:val="18"/>
                <w:szCs w:val="18"/>
              </w:rPr>
              <w:fldChar w:fldCharType="separate"/>
            </w:r>
            <w:r w:rsidR="0063118A">
              <w:rPr>
                <w:rFonts w:ascii="Times New Roman" w:hAnsi="Times New Roman" w:cs="Times New Roman"/>
                <w:b/>
                <w:bCs/>
                <w:noProof/>
                <w:sz w:val="18"/>
                <w:szCs w:val="18"/>
              </w:rPr>
              <w:t>3</w:t>
            </w:r>
            <w:r w:rsidRPr="00670D0A">
              <w:rPr>
                <w:rFonts w:ascii="Times New Roman" w:hAnsi="Times New Roman" w:cs="Times New Roman"/>
                <w:b/>
                <w:bCs/>
                <w:sz w:val="18"/>
                <w:szCs w:val="18"/>
              </w:rPr>
              <w:fldChar w:fldCharType="end"/>
            </w:r>
            <w:r w:rsidRPr="00670D0A">
              <w:rPr>
                <w:rFonts w:ascii="Times New Roman" w:hAnsi="Times New Roman" w:cs="Times New Roman"/>
                <w:sz w:val="18"/>
                <w:szCs w:val="18"/>
              </w:rPr>
              <w:t xml:space="preserve"> of </w:t>
            </w:r>
            <w:r w:rsidRPr="00670D0A">
              <w:rPr>
                <w:rFonts w:ascii="Times New Roman" w:hAnsi="Times New Roman" w:cs="Times New Roman"/>
                <w:b/>
                <w:bCs/>
                <w:sz w:val="18"/>
                <w:szCs w:val="18"/>
              </w:rPr>
              <w:fldChar w:fldCharType="begin"/>
            </w:r>
            <w:r w:rsidRPr="00670D0A">
              <w:rPr>
                <w:rFonts w:ascii="Times New Roman" w:hAnsi="Times New Roman" w:cs="Times New Roman"/>
                <w:b/>
                <w:bCs/>
                <w:sz w:val="18"/>
                <w:szCs w:val="18"/>
              </w:rPr>
              <w:instrText xml:space="preserve"> NUMPAGES  </w:instrText>
            </w:r>
            <w:r w:rsidRPr="00670D0A">
              <w:rPr>
                <w:rFonts w:ascii="Times New Roman" w:hAnsi="Times New Roman" w:cs="Times New Roman"/>
                <w:b/>
                <w:bCs/>
                <w:sz w:val="18"/>
                <w:szCs w:val="18"/>
              </w:rPr>
              <w:fldChar w:fldCharType="separate"/>
            </w:r>
            <w:r w:rsidR="0063118A">
              <w:rPr>
                <w:rFonts w:ascii="Times New Roman" w:hAnsi="Times New Roman" w:cs="Times New Roman"/>
                <w:b/>
                <w:bCs/>
                <w:noProof/>
                <w:sz w:val="18"/>
                <w:szCs w:val="18"/>
              </w:rPr>
              <w:t>3</w:t>
            </w:r>
            <w:r w:rsidRPr="00670D0A">
              <w:rPr>
                <w:rFonts w:ascii="Times New Roman" w:hAnsi="Times New Roman" w:cs="Times New Roman"/>
                <w:b/>
                <w:bCs/>
                <w:sz w:val="18"/>
                <w:szCs w:val="18"/>
              </w:rPr>
              <w:fldChar w:fldCharType="end"/>
            </w:r>
          </w:p>
        </w:sdtContent>
      </w:sdt>
    </w:sdtContent>
  </w:sdt>
  <w:p w14:paraId="6D86632F" w14:textId="77777777" w:rsidR="00670D0A" w:rsidRDefault="00670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ED749" w14:textId="77777777" w:rsidR="006F7C9B" w:rsidRDefault="006F7C9B" w:rsidP="00670D0A">
      <w:r>
        <w:separator/>
      </w:r>
    </w:p>
  </w:footnote>
  <w:footnote w:type="continuationSeparator" w:id="0">
    <w:p w14:paraId="4EFDE5F5" w14:textId="77777777" w:rsidR="006F7C9B" w:rsidRDefault="006F7C9B" w:rsidP="00670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8B7" w14:textId="455AD446" w:rsidR="00670D0A" w:rsidRPr="00D47C26" w:rsidRDefault="00235213" w:rsidP="00235213">
    <w:pPr>
      <w:pStyle w:val="Header"/>
      <w:jc w:val="right"/>
      <w:rPr>
        <w:rFonts w:ascii="Times New Roman" w:hAnsi="Times New Roman" w:cs="Times New Roman"/>
        <w:sz w:val="18"/>
        <w:szCs w:val="18"/>
      </w:rPr>
    </w:pPr>
    <w:r w:rsidRPr="00D47C26">
      <w:rPr>
        <w:rFonts w:ascii="Times New Roman" w:hAnsi="Times New Roman" w:cs="Times New Roman"/>
        <w:sz w:val="18"/>
        <w:szCs w:val="18"/>
      </w:rPr>
      <w:t>Justification for Other than Full and Open Competition – FAR Part 13 Acquisitions under the SAT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230EC"/>
    <w:multiLevelType w:val="hybridMultilevel"/>
    <w:tmpl w:val="E814F808"/>
    <w:lvl w:ilvl="0" w:tplc="0409001B">
      <w:start w:val="1"/>
      <w:numFmt w:val="lowerRoman"/>
      <w:lvlText w:val="%1."/>
      <w:lvlJc w:val="righ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63A48D8"/>
    <w:multiLevelType w:val="hybridMultilevel"/>
    <w:tmpl w:val="961C2750"/>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F25505E"/>
    <w:multiLevelType w:val="hybridMultilevel"/>
    <w:tmpl w:val="756AE6D6"/>
    <w:lvl w:ilvl="0" w:tplc="1AC091AE">
      <w:start w:val="1"/>
      <w:numFmt w:val="bullet"/>
      <w:lvlText w:val=""/>
      <w:lvlJc w:val="left"/>
      <w:pPr>
        <w:tabs>
          <w:tab w:val="num" w:pos="1530"/>
        </w:tabs>
        <w:ind w:left="153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0BE15C3"/>
    <w:multiLevelType w:val="hybridMultilevel"/>
    <w:tmpl w:val="37A8AF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361A441E"/>
    <w:multiLevelType w:val="hybridMultilevel"/>
    <w:tmpl w:val="06924A1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74272D"/>
    <w:multiLevelType w:val="hybridMultilevel"/>
    <w:tmpl w:val="2A149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46612C"/>
    <w:multiLevelType w:val="hybridMultilevel"/>
    <w:tmpl w:val="64A0D456"/>
    <w:lvl w:ilvl="0" w:tplc="EEB2DC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A76EBF"/>
    <w:multiLevelType w:val="hybridMultilevel"/>
    <w:tmpl w:val="CBFAC4DA"/>
    <w:lvl w:ilvl="0" w:tplc="1AC091AE">
      <w:start w:val="1"/>
      <w:numFmt w:val="bullet"/>
      <w:lvlText w:val=""/>
      <w:lvlJc w:val="left"/>
      <w:pPr>
        <w:tabs>
          <w:tab w:val="num" w:pos="1530"/>
        </w:tabs>
        <w:ind w:left="153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7075620"/>
    <w:multiLevelType w:val="hybridMultilevel"/>
    <w:tmpl w:val="A1E416A0"/>
    <w:lvl w:ilvl="0" w:tplc="1AC091AE">
      <w:start w:val="1"/>
      <w:numFmt w:val="bullet"/>
      <w:lvlText w:val=""/>
      <w:lvlJc w:val="left"/>
      <w:pPr>
        <w:tabs>
          <w:tab w:val="num" w:pos="1530"/>
        </w:tabs>
        <w:ind w:left="153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91B01F3"/>
    <w:multiLevelType w:val="hybridMultilevel"/>
    <w:tmpl w:val="F2F2C12C"/>
    <w:lvl w:ilvl="0" w:tplc="1AC091AE">
      <w:start w:val="1"/>
      <w:numFmt w:val="bullet"/>
      <w:lvlText w:val=""/>
      <w:lvlJc w:val="left"/>
      <w:pPr>
        <w:tabs>
          <w:tab w:val="num" w:pos="1530"/>
        </w:tabs>
        <w:ind w:left="153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92C1AE3"/>
    <w:multiLevelType w:val="hybridMultilevel"/>
    <w:tmpl w:val="E81615B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6D0132"/>
    <w:multiLevelType w:val="hybridMultilevel"/>
    <w:tmpl w:val="B024CBC2"/>
    <w:lvl w:ilvl="0" w:tplc="8D14DA54">
      <w:start w:val="1"/>
      <w:numFmt w:val="upperLetter"/>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E1B88"/>
    <w:multiLevelType w:val="hybridMultilevel"/>
    <w:tmpl w:val="C3BEC304"/>
    <w:lvl w:ilvl="0" w:tplc="1AC091AE">
      <w:start w:val="1"/>
      <w:numFmt w:val="bullet"/>
      <w:lvlText w:val=""/>
      <w:lvlJc w:val="left"/>
      <w:pPr>
        <w:tabs>
          <w:tab w:val="num" w:pos="1530"/>
        </w:tabs>
        <w:ind w:left="153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2"/>
  </w:num>
  <w:num w:numId="6">
    <w:abstractNumId w:val="3"/>
  </w:num>
  <w:num w:numId="7">
    <w:abstractNumId w:val="5"/>
  </w:num>
  <w:num w:numId="8">
    <w:abstractNumId w:val="11"/>
  </w:num>
  <w:num w:numId="9">
    <w:abstractNumId w:val="0"/>
  </w:num>
  <w:num w:numId="10">
    <w:abstractNumId w:val="10"/>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D2"/>
    <w:rsid w:val="00140D7F"/>
    <w:rsid w:val="001C4CB8"/>
    <w:rsid w:val="00235213"/>
    <w:rsid w:val="003652C1"/>
    <w:rsid w:val="004540A7"/>
    <w:rsid w:val="0063118A"/>
    <w:rsid w:val="00670D0A"/>
    <w:rsid w:val="006F7C9B"/>
    <w:rsid w:val="007F0616"/>
    <w:rsid w:val="008335DC"/>
    <w:rsid w:val="00A26994"/>
    <w:rsid w:val="00A525A1"/>
    <w:rsid w:val="00B648B8"/>
    <w:rsid w:val="00C6151A"/>
    <w:rsid w:val="00CF25CC"/>
    <w:rsid w:val="00D47C26"/>
    <w:rsid w:val="00F3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D13A2"/>
  <w15:docId w15:val="{DDBDA2F0-EABD-4C1D-9C4E-38B667E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D2"/>
    <w:pPr>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9D2"/>
    <w:pPr>
      <w:ind w:left="720"/>
    </w:pPr>
  </w:style>
  <w:style w:type="paragraph" w:styleId="Header">
    <w:name w:val="header"/>
    <w:basedOn w:val="Normal"/>
    <w:link w:val="HeaderChar"/>
    <w:uiPriority w:val="99"/>
    <w:unhideWhenUsed/>
    <w:rsid w:val="00670D0A"/>
    <w:pPr>
      <w:tabs>
        <w:tab w:val="center" w:pos="4680"/>
        <w:tab w:val="right" w:pos="9360"/>
      </w:tabs>
    </w:pPr>
  </w:style>
  <w:style w:type="character" w:customStyle="1" w:styleId="HeaderChar">
    <w:name w:val="Header Char"/>
    <w:basedOn w:val="DefaultParagraphFont"/>
    <w:link w:val="Header"/>
    <w:uiPriority w:val="99"/>
    <w:rsid w:val="00670D0A"/>
    <w:rPr>
      <w:rFonts w:ascii="Courier New" w:eastAsia="Times New Roman" w:hAnsi="Courier New" w:cs="Courier New"/>
      <w:sz w:val="24"/>
      <w:szCs w:val="24"/>
    </w:rPr>
  </w:style>
  <w:style w:type="paragraph" w:styleId="Footer">
    <w:name w:val="footer"/>
    <w:basedOn w:val="Normal"/>
    <w:link w:val="FooterChar"/>
    <w:uiPriority w:val="99"/>
    <w:unhideWhenUsed/>
    <w:rsid w:val="00670D0A"/>
    <w:pPr>
      <w:tabs>
        <w:tab w:val="center" w:pos="4680"/>
        <w:tab w:val="right" w:pos="9360"/>
      </w:tabs>
    </w:pPr>
  </w:style>
  <w:style w:type="character" w:customStyle="1" w:styleId="FooterChar">
    <w:name w:val="Footer Char"/>
    <w:basedOn w:val="DefaultParagraphFont"/>
    <w:link w:val="Footer"/>
    <w:uiPriority w:val="99"/>
    <w:rsid w:val="00670D0A"/>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FAB0227DADA46A0B34EB7B938D90D" ma:contentTypeVersion="3" ma:contentTypeDescription="Create a new document." ma:contentTypeScope="" ma:versionID="c885292f4ed118f6f8890dd1a845f250">
  <xsd:schema xmlns:xsd="http://www.w3.org/2001/XMLSchema" xmlns:xs="http://www.w3.org/2001/XMLSchema" xmlns:p="http://schemas.microsoft.com/office/2006/metadata/properties" xmlns:ns2="8907e5bc-5378-4c7d-bbfa-6e55062426b5" targetNamespace="http://schemas.microsoft.com/office/2006/metadata/properties" ma:root="true" ma:fieldsID="170bb55746ce355606cbbe29eabc8ae5" ns2:_="">
    <xsd:import namespace="8907e5bc-5378-4c7d-bbfa-6e55062426b5"/>
    <xsd:element name="properties">
      <xsd:complexType>
        <xsd:sequence>
          <xsd:element name="documentManagement">
            <xsd:complexType>
              <xsd:all>
                <xsd:element ref="ns2:Category" minOccurs="0"/>
                <xsd:element ref="ns2:Subcategory" minOccurs="0"/>
                <xsd:element ref="ns2:Order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7e5bc-5378-4c7d-bbfa-6e55062426b5" elementFormDefault="qualified">
    <xsd:import namespace="http://schemas.microsoft.com/office/2006/documentManagement/types"/>
    <xsd:import namespace="http://schemas.microsoft.com/office/infopath/2007/PartnerControls"/>
    <xsd:element name="Category" ma:index="8" nillable="true" ma:displayName="Category" ma:default="U" ma:format="Dropdown" ma:internalName="Category">
      <xsd:simpleType>
        <xsd:restriction base="dms:Choice">
          <xsd:enumeration value="A"/>
          <xsd:enumeration value="B"/>
          <xsd:enumeration value="C"/>
          <xsd:enumeration value="F"/>
          <xsd:enumeration value="I"/>
          <xsd:enumeration value="J"/>
          <xsd:enumeration value="N"/>
          <xsd:enumeration value="O"/>
          <xsd:enumeration value="P"/>
          <xsd:enumeration value="S"/>
          <xsd:enumeration value="U"/>
          <xsd:enumeration value="W"/>
        </xsd:restriction>
      </xsd:simpleType>
    </xsd:element>
    <xsd:element name="Subcategory" ma:index="9" nillable="true" ma:displayName="Subcategory" ma:format="Dropdown" ma:internalName="Subcategory">
      <xsd:simpleType>
        <xsd:restriction base="dms:Choice">
          <xsd:enumeration value="Options"/>
          <xsd:enumeration value="Simplified Acquisition"/>
          <xsd:enumeration value="Award Decision Documents"/>
          <xsd:enumeration value="Field Ordering Officer"/>
          <xsd:enumeration value="Small Business"/>
          <xsd:enumeration value="Inherently Governmental Functions"/>
          <xsd:enumeration value="Non-Personal Services"/>
          <xsd:enumeration value="Source Selection"/>
          <xsd:enumeration value="Bridge Contracts"/>
          <xsd:enumeration value="Assisted Acquisitions"/>
          <xsd:enumeration value="WAWF"/>
          <xsd:enumeration value="Indefinite Delivery Type Contracts (IDTCs)"/>
          <xsd:enumeration value="Federal Supply Schedules (FSSs)"/>
          <xsd:enumeration value="Ordering Officer"/>
          <xsd:enumeration value="Contract Review Board (CRB)"/>
          <xsd:enumeration value="Peer Reviews"/>
          <xsd:enumeration value="Contracting Officer's Representatives (CORs)"/>
          <xsd:enumeration value="CHINFO"/>
          <xsd:enumeration value="Unauthorized Commitments (UACs)"/>
          <xsd:enumeration value="Contract File Content Sheets"/>
          <xsd:enumeration value="Commercial Items"/>
        </xsd:restriction>
      </xsd:simpleType>
    </xsd:element>
    <xsd:element name="Ordering_x0020_Officer" ma:index="10" nillable="true" ma:displayName="Ordering Officer" ma:internalName="Ordering_x0020_Offic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907e5bc-5378-4c7d-bbfa-6e55062426b5">S</Category>
    <Subcategory xmlns="8907e5bc-5378-4c7d-bbfa-6e55062426b5">Simplified Acquisition</Subcategory>
    <Ordering_x0020_Officer xmlns="8907e5bc-5378-4c7d-bbfa-6e55062426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BE674-5CA4-4D87-BA51-116DB153E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7e5bc-5378-4c7d-bbfa-6e550624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80556-E735-4C81-99D3-9EEB90B5AA7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8907e5bc-5378-4c7d-bbfa-6e55062426b5"/>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D341B48-B592-4C6B-A7BE-13A3B61CE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Civ Margaret E</dc:creator>
  <cp:lastModifiedBy>Nyhart CIV Jeffrey</cp:lastModifiedBy>
  <cp:revision>2</cp:revision>
  <cp:lastPrinted>2015-09-03T14:37:00Z</cp:lastPrinted>
  <dcterms:created xsi:type="dcterms:W3CDTF">2018-11-29T18:36:00Z</dcterms:created>
  <dcterms:modified xsi:type="dcterms:W3CDTF">2018-11-29T18:36:00Z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0x010100B4AFAB0227DADA46A0B34EB7B938D90D</vt:lpwstr>
  </property>
</Properties>
</file>